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2AC" w:rsidRDefault="00F42012" w:rsidP="00E572AC">
      <w:pPr>
        <w:tabs>
          <w:tab w:val="left" w:pos="8280"/>
        </w:tabs>
        <w:jc w:val="center"/>
        <w:rPr>
          <w:rFonts w:asciiTheme="minorHAnsi" w:hAnsiTheme="minorHAnsi"/>
          <w:sz w:val="40"/>
          <w:szCs w:val="40"/>
        </w:rPr>
      </w:pPr>
      <w:r>
        <w:rPr>
          <w:rFonts w:asciiTheme="minorHAnsi" w:hAnsiTheme="minorHAnsi"/>
          <w:sz w:val="40"/>
          <w:szCs w:val="40"/>
        </w:rPr>
        <w:t>Individuality and Community</w:t>
      </w:r>
    </w:p>
    <w:p w:rsidR="00E572AC" w:rsidRPr="00AE02CB" w:rsidRDefault="00E572AC" w:rsidP="00E572AC">
      <w:pPr>
        <w:tabs>
          <w:tab w:val="left" w:pos="8280"/>
        </w:tabs>
        <w:jc w:val="center"/>
        <w:rPr>
          <w:rFonts w:asciiTheme="minorHAnsi" w:hAnsiTheme="minorHAnsi"/>
          <w:sz w:val="14"/>
          <w:szCs w:val="14"/>
        </w:rPr>
      </w:pPr>
    </w:p>
    <w:p w:rsidR="00F42012" w:rsidRPr="006D0CB3" w:rsidRDefault="00F42012" w:rsidP="00F42012">
      <w:pPr>
        <w:jc w:val="both"/>
        <w:rPr>
          <w:rFonts w:asciiTheme="minorHAnsi" w:hAnsiTheme="minorHAnsi"/>
          <w:b/>
          <w:bCs/>
          <w:sz w:val="32"/>
          <w:szCs w:val="32"/>
          <w:u w:val="single"/>
        </w:rPr>
      </w:pPr>
      <w:r w:rsidRPr="006D0CB3">
        <w:rPr>
          <w:rFonts w:asciiTheme="minorHAnsi" w:hAnsiTheme="minorHAnsi"/>
          <w:b/>
          <w:bCs/>
          <w:sz w:val="32"/>
          <w:szCs w:val="32"/>
          <w:u w:val="single"/>
        </w:rPr>
        <w:t>Individuality</w:t>
      </w:r>
    </w:p>
    <w:p w:rsidR="00E572AC" w:rsidRDefault="0036690C" w:rsidP="0042290A">
      <w:pPr>
        <w:jc w:val="both"/>
        <w:rPr>
          <w:rFonts w:asciiTheme="minorHAnsi" w:hAnsiTheme="minorHAnsi"/>
          <w:sz w:val="32"/>
          <w:szCs w:val="32"/>
        </w:rPr>
      </w:pPr>
      <w:r>
        <w:rPr>
          <w:rFonts w:asciiTheme="minorHAnsi" w:hAnsiTheme="minorHAnsi"/>
          <w:noProof/>
          <w:sz w:val="32"/>
          <w:szCs w:val="32"/>
          <w:lang w:eastAsia="en-GB" w:bidi="he-IL"/>
        </w:rPr>
        <w:drawing>
          <wp:anchor distT="0" distB="0" distL="114300" distR="114300" simplePos="0" relativeHeight="251668480" behindDoc="0" locked="0" layoutInCell="1" allowOverlap="1">
            <wp:simplePos x="0" y="0"/>
            <wp:positionH relativeFrom="column">
              <wp:posOffset>3397250</wp:posOffset>
            </wp:positionH>
            <wp:positionV relativeFrom="paragraph">
              <wp:posOffset>165735</wp:posOffset>
            </wp:positionV>
            <wp:extent cx="3328035" cy="1890395"/>
            <wp:effectExtent l="19050" t="19050" r="24765" b="14605"/>
            <wp:wrapNone/>
            <wp:docPr id="34" name="Picture 34" descr="http://simplesobers.files.wordpress.com/2013/03/individ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plesobers.files.wordpress.com/2013/03/individuality.jpg"/>
                    <pic:cNvPicPr>
                      <a:picLocks noChangeAspect="1" noChangeArrowheads="1"/>
                    </pic:cNvPicPr>
                  </pic:nvPicPr>
                  <pic:blipFill>
                    <a:blip r:embed="rId7" cstate="print">
                      <a:lum bright="-10000" contrast="20000"/>
                    </a:blip>
                    <a:srcRect t="8455" b="-490"/>
                    <a:stretch>
                      <a:fillRect/>
                    </a:stretch>
                  </pic:blipFill>
                  <pic:spPr bwMode="auto">
                    <a:xfrm>
                      <a:off x="0" y="0"/>
                      <a:ext cx="3328035" cy="1890395"/>
                    </a:xfrm>
                    <a:prstGeom prst="rect">
                      <a:avLst/>
                    </a:prstGeom>
                    <a:noFill/>
                    <a:ln w="9525">
                      <a:solidFill>
                        <a:schemeClr val="tx1"/>
                      </a:solidFill>
                      <a:miter lim="800000"/>
                      <a:headEnd/>
                      <a:tailEnd/>
                    </a:ln>
                  </pic:spPr>
                </pic:pic>
              </a:graphicData>
            </a:graphic>
          </wp:anchor>
        </w:drawing>
      </w:r>
      <w:r w:rsidR="00804736">
        <w:rPr>
          <w:rFonts w:asciiTheme="minorHAnsi" w:hAnsiTheme="minorHAnsi"/>
          <w:noProof/>
          <w:sz w:val="32"/>
          <w:szCs w:val="32"/>
          <w:lang w:eastAsia="en-GB" w:bidi="he-IL"/>
        </w:rPr>
        <w:drawing>
          <wp:anchor distT="0" distB="0" distL="114300" distR="114300" simplePos="0" relativeHeight="251669504" behindDoc="0" locked="0" layoutInCell="1" allowOverlap="1">
            <wp:simplePos x="0" y="0"/>
            <wp:positionH relativeFrom="column">
              <wp:posOffset>3399790</wp:posOffset>
            </wp:positionH>
            <wp:positionV relativeFrom="paragraph">
              <wp:posOffset>2143125</wp:posOffset>
            </wp:positionV>
            <wp:extent cx="3325495" cy="1892300"/>
            <wp:effectExtent l="19050" t="19050" r="27305" b="12700"/>
            <wp:wrapNone/>
            <wp:docPr id="37" name="Picture 37" descr="http://montre24.com/postimages/individuality_wallpaper_by_angelmar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ontre24.com/postimages/individuality_wallpaper_by_angelmarlo_2.jpg"/>
                    <pic:cNvPicPr>
                      <a:picLocks noChangeAspect="1" noChangeArrowheads="1"/>
                    </pic:cNvPicPr>
                  </pic:nvPicPr>
                  <pic:blipFill>
                    <a:blip r:embed="rId8" cstate="print"/>
                    <a:srcRect r="8875"/>
                    <a:stretch>
                      <a:fillRect/>
                    </a:stretch>
                  </pic:blipFill>
                  <pic:spPr bwMode="auto">
                    <a:xfrm>
                      <a:off x="0" y="0"/>
                      <a:ext cx="3325495" cy="1892300"/>
                    </a:xfrm>
                    <a:prstGeom prst="rect">
                      <a:avLst/>
                    </a:prstGeom>
                    <a:noFill/>
                    <a:ln w="9525">
                      <a:solidFill>
                        <a:schemeClr val="tx1"/>
                      </a:solidFill>
                      <a:miter lim="800000"/>
                      <a:headEnd/>
                      <a:tailEnd/>
                    </a:ln>
                  </pic:spPr>
                </pic:pic>
              </a:graphicData>
            </a:graphic>
          </wp:anchor>
        </w:drawing>
      </w:r>
      <w:r w:rsidR="00804736">
        <w:rPr>
          <w:rFonts w:asciiTheme="minorHAnsi" w:hAnsiTheme="minorHAnsi"/>
          <w:noProof/>
          <w:sz w:val="32"/>
          <w:szCs w:val="32"/>
          <w:lang w:eastAsia="en-GB" w:bidi="he-IL"/>
        </w:rPr>
        <w:drawing>
          <wp:anchor distT="0" distB="0" distL="114300" distR="114300" simplePos="0" relativeHeight="251670528" behindDoc="0" locked="0" layoutInCell="1" allowOverlap="1">
            <wp:simplePos x="0" y="0"/>
            <wp:positionH relativeFrom="column">
              <wp:posOffset>50800</wp:posOffset>
            </wp:positionH>
            <wp:positionV relativeFrom="paragraph">
              <wp:posOffset>4154805</wp:posOffset>
            </wp:positionV>
            <wp:extent cx="4055110" cy="2569845"/>
            <wp:effectExtent l="19050" t="19050" r="21590" b="20955"/>
            <wp:wrapNone/>
            <wp:docPr id="40" name="Picture 40" descr="http://addsherpa.com/wp-content/uploads/2011/11/individuality-birds-on-wires-upsidedown-demotivational-posters-130765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ddsherpa.com/wp-content/uploads/2011/11/individuality-birds-on-wires-upsidedown-demotivational-posters-1307657148.jpg"/>
                    <pic:cNvPicPr>
                      <a:picLocks noChangeAspect="1" noChangeArrowheads="1"/>
                    </pic:cNvPicPr>
                  </pic:nvPicPr>
                  <pic:blipFill>
                    <a:blip r:embed="rId9" cstate="print"/>
                    <a:srcRect l="9877" t="8577" r="10039" b="25720"/>
                    <a:stretch>
                      <a:fillRect/>
                    </a:stretch>
                  </pic:blipFill>
                  <pic:spPr bwMode="auto">
                    <a:xfrm>
                      <a:off x="0" y="0"/>
                      <a:ext cx="4055110" cy="2569845"/>
                    </a:xfrm>
                    <a:prstGeom prst="rect">
                      <a:avLst/>
                    </a:prstGeom>
                    <a:noFill/>
                    <a:ln w="9525">
                      <a:solidFill>
                        <a:schemeClr val="tx1"/>
                      </a:solidFill>
                      <a:miter lim="800000"/>
                      <a:headEnd/>
                      <a:tailEnd/>
                    </a:ln>
                  </pic:spPr>
                </pic:pic>
              </a:graphicData>
            </a:graphic>
          </wp:anchor>
        </w:drawing>
      </w:r>
      <w:r w:rsidR="00804736">
        <w:rPr>
          <w:rFonts w:asciiTheme="minorHAnsi" w:hAnsiTheme="minorHAnsi"/>
          <w:noProof/>
          <w:sz w:val="32"/>
          <w:szCs w:val="32"/>
          <w:lang w:eastAsia="en-GB" w:bidi="he-IL"/>
        </w:rPr>
        <w:drawing>
          <wp:anchor distT="0" distB="0" distL="114300" distR="114300" simplePos="0" relativeHeight="251667456" behindDoc="0" locked="0" layoutInCell="1" allowOverlap="1">
            <wp:simplePos x="0" y="0"/>
            <wp:positionH relativeFrom="column">
              <wp:posOffset>50800</wp:posOffset>
            </wp:positionH>
            <wp:positionV relativeFrom="paragraph">
              <wp:posOffset>165735</wp:posOffset>
            </wp:positionV>
            <wp:extent cx="2855595" cy="1891665"/>
            <wp:effectExtent l="19050" t="19050" r="20955" b="13335"/>
            <wp:wrapNone/>
            <wp:docPr id="31" name="Picture 31" descr="http://www.apnatalks.com/wp-content/uploads/2012/12/Individ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pnatalks.com/wp-content/uploads/2012/12/Individuality.jpg"/>
                    <pic:cNvPicPr>
                      <a:picLocks noChangeAspect="1" noChangeArrowheads="1"/>
                    </pic:cNvPicPr>
                  </pic:nvPicPr>
                  <pic:blipFill>
                    <a:blip r:embed="rId10" cstate="print"/>
                    <a:srcRect l="10577" t="8421" r="8855" b="27719"/>
                    <a:stretch>
                      <a:fillRect/>
                    </a:stretch>
                  </pic:blipFill>
                  <pic:spPr bwMode="auto">
                    <a:xfrm>
                      <a:off x="0" y="0"/>
                      <a:ext cx="2855595" cy="1891665"/>
                    </a:xfrm>
                    <a:prstGeom prst="rect">
                      <a:avLst/>
                    </a:prstGeom>
                    <a:noFill/>
                    <a:ln w="9525">
                      <a:solidFill>
                        <a:schemeClr val="tx1"/>
                      </a:solidFill>
                      <a:miter lim="800000"/>
                      <a:headEnd/>
                      <a:tailEnd/>
                    </a:ln>
                  </pic:spPr>
                </pic:pic>
              </a:graphicData>
            </a:graphic>
          </wp:anchor>
        </w:drawing>
      </w:r>
    </w:p>
    <w:p w:rsidR="0042290A" w:rsidRP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Pr="00E572AC" w:rsidRDefault="0042290A" w:rsidP="0042290A">
      <w:pPr>
        <w:jc w:val="both"/>
        <w:rPr>
          <w:rFonts w:asciiTheme="minorHAnsi" w:hAnsiTheme="minorHAnsi"/>
          <w:sz w:val="32"/>
          <w:szCs w:val="32"/>
        </w:rPr>
      </w:pPr>
    </w:p>
    <w:p w:rsidR="00E572AC" w:rsidRPr="00E572AC" w:rsidRDefault="00E572AC" w:rsidP="0042290A">
      <w:pPr>
        <w:jc w:val="both"/>
        <w:rPr>
          <w:rFonts w:asciiTheme="minorHAnsi" w:hAnsiTheme="minorHAnsi"/>
          <w:sz w:val="32"/>
          <w:szCs w:val="32"/>
        </w:rPr>
      </w:pPr>
    </w:p>
    <w:p w:rsidR="000B6E62" w:rsidRPr="00E572AC" w:rsidRDefault="000B6E62" w:rsidP="0042290A">
      <w:pPr>
        <w:jc w:val="both"/>
        <w:rPr>
          <w:rFonts w:asciiTheme="minorHAnsi" w:hAnsiTheme="minorHAnsi"/>
          <w:sz w:val="32"/>
          <w:szCs w:val="32"/>
        </w:rPr>
      </w:pPr>
    </w:p>
    <w:p w:rsidR="00E572AC" w:rsidRDefault="00804736" w:rsidP="0042290A">
      <w:pPr>
        <w:jc w:val="both"/>
        <w:rPr>
          <w:rFonts w:asciiTheme="minorHAnsi" w:hAnsiTheme="minorHAnsi"/>
          <w:sz w:val="32"/>
          <w:szCs w:val="32"/>
        </w:rPr>
      </w:pPr>
      <w:r>
        <w:rPr>
          <w:rFonts w:asciiTheme="minorHAnsi" w:hAnsiTheme="minorHAnsi"/>
          <w:noProof/>
          <w:sz w:val="32"/>
          <w:szCs w:val="32"/>
          <w:lang w:eastAsia="en-GB" w:bidi="he-IL"/>
        </w:rPr>
        <w:drawing>
          <wp:anchor distT="0" distB="0" distL="114300" distR="114300" simplePos="0" relativeHeight="251671552" behindDoc="0" locked="0" layoutInCell="1" allowOverlap="1">
            <wp:simplePos x="0" y="0"/>
            <wp:positionH relativeFrom="column">
              <wp:posOffset>50800</wp:posOffset>
            </wp:positionH>
            <wp:positionV relativeFrom="paragraph">
              <wp:posOffset>152400</wp:posOffset>
            </wp:positionV>
            <wp:extent cx="2839720" cy="1894840"/>
            <wp:effectExtent l="19050" t="19050" r="17780" b="10160"/>
            <wp:wrapNone/>
            <wp:docPr id="43" name="Picture 43" descr="http://www.linusjonkman.com/wp-content/uploads/2012/03/individ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inusjonkman.com/wp-content/uploads/2012/03/individuality.jpg"/>
                    <pic:cNvPicPr>
                      <a:picLocks noChangeAspect="1" noChangeArrowheads="1"/>
                    </pic:cNvPicPr>
                  </pic:nvPicPr>
                  <pic:blipFill>
                    <a:blip r:embed="rId11" cstate="print"/>
                    <a:srcRect/>
                    <a:stretch>
                      <a:fillRect/>
                    </a:stretch>
                  </pic:blipFill>
                  <pic:spPr bwMode="auto">
                    <a:xfrm>
                      <a:off x="0" y="0"/>
                      <a:ext cx="2839720" cy="1894840"/>
                    </a:xfrm>
                    <a:prstGeom prst="rect">
                      <a:avLst/>
                    </a:prstGeom>
                    <a:noFill/>
                    <a:ln w="9525">
                      <a:solidFill>
                        <a:schemeClr val="tx1"/>
                      </a:solidFill>
                      <a:miter lim="800000"/>
                      <a:headEnd/>
                      <a:tailEnd/>
                    </a:ln>
                  </pic:spPr>
                </pic:pic>
              </a:graphicData>
            </a:graphic>
          </wp:anchor>
        </w:drawing>
      </w: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804736" w:rsidP="0042290A">
      <w:pPr>
        <w:jc w:val="both"/>
        <w:rPr>
          <w:rFonts w:asciiTheme="minorHAnsi" w:hAnsiTheme="minorHAnsi"/>
          <w:sz w:val="32"/>
          <w:szCs w:val="32"/>
        </w:rPr>
      </w:pPr>
      <w:r>
        <w:rPr>
          <w:rFonts w:asciiTheme="minorHAnsi" w:hAnsiTheme="minorHAnsi"/>
          <w:noProof/>
          <w:sz w:val="32"/>
          <w:szCs w:val="32"/>
          <w:lang w:eastAsia="en-GB" w:bidi="he-IL"/>
        </w:rPr>
        <w:drawing>
          <wp:anchor distT="0" distB="0" distL="114300" distR="114300" simplePos="0" relativeHeight="251674624" behindDoc="0" locked="0" layoutInCell="1" allowOverlap="1">
            <wp:simplePos x="0" y="0"/>
            <wp:positionH relativeFrom="column">
              <wp:posOffset>4312285</wp:posOffset>
            </wp:positionH>
            <wp:positionV relativeFrom="paragraph">
              <wp:posOffset>184150</wp:posOffset>
            </wp:positionV>
            <wp:extent cx="2413000" cy="2554605"/>
            <wp:effectExtent l="38100" t="19050" r="25400" b="17145"/>
            <wp:wrapNone/>
            <wp:docPr id="52" name="Picture 52" descr="http://thecompleteidiotsguidetolowcoststartups.files.wordpress.com/2010/05/clip_im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hecompleteidiotsguidetolowcoststartups.files.wordpress.com/2010/05/clip_image0014.jpg"/>
                    <pic:cNvPicPr>
                      <a:picLocks noChangeAspect="1" noChangeArrowheads="1"/>
                    </pic:cNvPicPr>
                  </pic:nvPicPr>
                  <pic:blipFill>
                    <a:blip r:embed="rId12" cstate="print"/>
                    <a:srcRect t="13408" r="6255"/>
                    <a:stretch>
                      <a:fillRect/>
                    </a:stretch>
                  </pic:blipFill>
                  <pic:spPr bwMode="auto">
                    <a:xfrm>
                      <a:off x="0" y="0"/>
                      <a:ext cx="2413000" cy="2554605"/>
                    </a:xfrm>
                    <a:prstGeom prst="rect">
                      <a:avLst/>
                    </a:prstGeom>
                    <a:noFill/>
                    <a:ln w="9525">
                      <a:solidFill>
                        <a:schemeClr val="tx1"/>
                      </a:solidFill>
                      <a:miter lim="800000"/>
                      <a:headEnd/>
                      <a:tailEnd/>
                    </a:ln>
                  </pic:spPr>
                </pic:pic>
              </a:graphicData>
            </a:graphic>
          </wp:anchor>
        </w:drawing>
      </w: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804736" w:rsidP="0042290A">
      <w:pPr>
        <w:jc w:val="both"/>
        <w:rPr>
          <w:rFonts w:asciiTheme="minorHAnsi" w:hAnsiTheme="minorHAnsi"/>
          <w:sz w:val="32"/>
          <w:szCs w:val="32"/>
        </w:rPr>
      </w:pPr>
      <w:r>
        <w:rPr>
          <w:rFonts w:asciiTheme="minorHAnsi" w:hAnsiTheme="minorHAnsi"/>
          <w:noProof/>
          <w:sz w:val="32"/>
          <w:szCs w:val="32"/>
          <w:lang w:eastAsia="en-GB" w:bidi="he-IL"/>
        </w:rPr>
        <w:drawing>
          <wp:anchor distT="0" distB="0" distL="114300" distR="114300" simplePos="0" relativeHeight="251672576" behindDoc="0" locked="0" layoutInCell="1" allowOverlap="1">
            <wp:simplePos x="0" y="0"/>
            <wp:positionH relativeFrom="column">
              <wp:posOffset>3512820</wp:posOffset>
            </wp:positionH>
            <wp:positionV relativeFrom="paragraph">
              <wp:posOffset>113665</wp:posOffset>
            </wp:positionV>
            <wp:extent cx="3212465" cy="2270125"/>
            <wp:effectExtent l="19050" t="19050" r="26035" b="15875"/>
            <wp:wrapNone/>
            <wp:docPr id="46" name="Picture 46" descr="http://kcomsda.pbworks.com/f/1240275441/633750461227448510-individ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comsda.pbworks.com/f/1240275441/633750461227448510-individuality.jpg"/>
                    <pic:cNvPicPr>
                      <a:picLocks noChangeAspect="1" noChangeArrowheads="1"/>
                    </pic:cNvPicPr>
                  </pic:nvPicPr>
                  <pic:blipFill>
                    <a:blip r:embed="rId13" cstate="print"/>
                    <a:srcRect l="13255" t="9315" r="18094" b="26027"/>
                    <a:stretch>
                      <a:fillRect/>
                    </a:stretch>
                  </pic:blipFill>
                  <pic:spPr bwMode="auto">
                    <a:xfrm>
                      <a:off x="0" y="0"/>
                      <a:ext cx="3212465" cy="2270125"/>
                    </a:xfrm>
                    <a:prstGeom prst="rect">
                      <a:avLst/>
                    </a:prstGeom>
                    <a:noFill/>
                    <a:ln w="9525">
                      <a:solidFill>
                        <a:schemeClr val="tx1"/>
                      </a:solidFill>
                      <a:miter lim="800000"/>
                      <a:headEnd/>
                      <a:tailEnd/>
                    </a:ln>
                  </pic:spPr>
                </pic:pic>
              </a:graphicData>
            </a:graphic>
          </wp:anchor>
        </w:drawing>
      </w:r>
      <w:r>
        <w:rPr>
          <w:rFonts w:asciiTheme="minorHAnsi" w:hAnsiTheme="minorHAnsi"/>
          <w:noProof/>
          <w:sz w:val="32"/>
          <w:szCs w:val="32"/>
          <w:lang w:eastAsia="en-GB" w:bidi="he-IL"/>
        </w:rPr>
        <w:drawing>
          <wp:anchor distT="0" distB="0" distL="114300" distR="114300" simplePos="0" relativeHeight="251673600" behindDoc="0" locked="0" layoutInCell="1" allowOverlap="1">
            <wp:simplePos x="0" y="0"/>
            <wp:positionH relativeFrom="column">
              <wp:posOffset>50800</wp:posOffset>
            </wp:positionH>
            <wp:positionV relativeFrom="paragraph">
              <wp:posOffset>106045</wp:posOffset>
            </wp:positionV>
            <wp:extent cx="3409315" cy="2262505"/>
            <wp:effectExtent l="19050" t="19050" r="19685" b="23495"/>
            <wp:wrapNone/>
            <wp:docPr id="49" name="Picture 49" descr="http://www.genusfolket.se/wp-content/uploads/2012/08/life-of-brian-all-individ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enusfolket.se/wp-content/uploads/2012/08/life-of-brian-all-individuals.jpg"/>
                    <pic:cNvPicPr>
                      <a:picLocks noChangeAspect="1" noChangeArrowheads="1"/>
                    </pic:cNvPicPr>
                  </pic:nvPicPr>
                  <pic:blipFill>
                    <a:blip r:embed="rId14" cstate="print"/>
                    <a:srcRect/>
                    <a:stretch>
                      <a:fillRect/>
                    </a:stretch>
                  </pic:blipFill>
                  <pic:spPr bwMode="auto">
                    <a:xfrm>
                      <a:off x="0" y="0"/>
                      <a:ext cx="3409315" cy="2262505"/>
                    </a:xfrm>
                    <a:prstGeom prst="rect">
                      <a:avLst/>
                    </a:prstGeom>
                    <a:noFill/>
                    <a:ln w="9525">
                      <a:solidFill>
                        <a:schemeClr val="tx1"/>
                      </a:solidFill>
                      <a:miter lim="800000"/>
                      <a:headEnd/>
                      <a:tailEnd/>
                    </a:ln>
                  </pic:spPr>
                </pic:pic>
              </a:graphicData>
            </a:graphic>
          </wp:anchor>
        </w:drawing>
      </w: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Pr="00E572AC" w:rsidRDefault="0042290A" w:rsidP="0042290A">
      <w:pPr>
        <w:jc w:val="both"/>
        <w:rPr>
          <w:rFonts w:asciiTheme="minorHAnsi" w:hAnsiTheme="minorHAnsi"/>
          <w:sz w:val="32"/>
          <w:szCs w:val="32"/>
        </w:rPr>
      </w:pPr>
    </w:p>
    <w:p w:rsidR="00E572AC" w:rsidRDefault="00E572AC" w:rsidP="0042290A">
      <w:pPr>
        <w:jc w:val="both"/>
        <w:rPr>
          <w:rFonts w:asciiTheme="minorHAnsi" w:hAnsiTheme="minorHAnsi"/>
          <w:sz w:val="32"/>
          <w:szCs w:val="32"/>
        </w:rPr>
      </w:pPr>
    </w:p>
    <w:p w:rsidR="00F42012" w:rsidRDefault="00F42012">
      <w:pPr>
        <w:spacing w:after="200" w:line="276" w:lineRule="auto"/>
        <w:rPr>
          <w:rFonts w:asciiTheme="minorHAnsi" w:hAnsiTheme="minorHAnsi"/>
          <w:b/>
          <w:bCs/>
          <w:i/>
          <w:iCs/>
          <w:sz w:val="32"/>
          <w:szCs w:val="32"/>
        </w:rPr>
      </w:pPr>
      <w:r>
        <w:rPr>
          <w:rFonts w:asciiTheme="minorHAnsi" w:hAnsiTheme="minorHAnsi"/>
          <w:b/>
          <w:bCs/>
          <w:i/>
          <w:iCs/>
          <w:sz w:val="32"/>
          <w:szCs w:val="32"/>
        </w:rPr>
        <w:br w:type="page"/>
      </w:r>
    </w:p>
    <w:p w:rsidR="00F42012" w:rsidRPr="00F42012" w:rsidRDefault="00F42012" w:rsidP="00F42012">
      <w:pPr>
        <w:jc w:val="both"/>
        <w:rPr>
          <w:rFonts w:asciiTheme="minorHAnsi" w:hAnsiTheme="minorHAnsi"/>
          <w:b/>
          <w:bCs/>
          <w:i/>
          <w:iCs/>
          <w:sz w:val="32"/>
          <w:szCs w:val="32"/>
        </w:rPr>
      </w:pPr>
      <w:r w:rsidRPr="00F42012">
        <w:rPr>
          <w:rFonts w:asciiTheme="minorHAnsi" w:hAnsiTheme="minorHAnsi"/>
          <w:b/>
          <w:bCs/>
          <w:i/>
          <w:iCs/>
          <w:sz w:val="32"/>
          <w:szCs w:val="32"/>
        </w:rPr>
        <w:lastRenderedPageBreak/>
        <w:t xml:space="preserve">“To be yourself in a world that is constantly trying to make you something else is the greatest accomplishment.” </w:t>
      </w:r>
    </w:p>
    <w:p w:rsidR="00AE02CB" w:rsidRPr="00F42012" w:rsidRDefault="00F42012" w:rsidP="00F42012">
      <w:pPr>
        <w:jc w:val="both"/>
        <w:rPr>
          <w:rFonts w:asciiTheme="minorHAnsi" w:hAnsiTheme="minorHAnsi"/>
          <w:sz w:val="32"/>
          <w:szCs w:val="32"/>
        </w:rPr>
      </w:pPr>
      <w:r w:rsidRPr="00F42012">
        <w:rPr>
          <w:rFonts w:asciiTheme="minorHAnsi" w:hAnsiTheme="minorHAnsi"/>
          <w:sz w:val="32"/>
          <w:szCs w:val="32"/>
        </w:rPr>
        <w:t>― Ralph Waldo Emerson</w:t>
      </w:r>
    </w:p>
    <w:p w:rsidR="00653DD4" w:rsidRDefault="00653DD4" w:rsidP="00AE02CB">
      <w:pPr>
        <w:jc w:val="both"/>
        <w:rPr>
          <w:rFonts w:asciiTheme="minorHAnsi" w:hAnsiTheme="minorHAnsi"/>
          <w:sz w:val="32"/>
          <w:szCs w:val="32"/>
        </w:rPr>
      </w:pPr>
    </w:p>
    <w:p w:rsidR="00653DD4" w:rsidRPr="00653DD4" w:rsidRDefault="00653DD4" w:rsidP="00653DD4">
      <w:pPr>
        <w:jc w:val="both"/>
        <w:rPr>
          <w:rFonts w:asciiTheme="minorHAnsi" w:hAnsiTheme="minorHAnsi"/>
          <w:b/>
          <w:bCs/>
          <w:i/>
          <w:iCs/>
          <w:sz w:val="32"/>
          <w:szCs w:val="32"/>
        </w:rPr>
      </w:pPr>
      <w:r w:rsidRPr="00653DD4">
        <w:rPr>
          <w:rFonts w:asciiTheme="minorHAnsi" w:hAnsiTheme="minorHAnsi"/>
          <w:b/>
          <w:bCs/>
          <w:i/>
          <w:iCs/>
          <w:sz w:val="32"/>
          <w:szCs w:val="32"/>
        </w:rPr>
        <w:t xml:space="preserve">“Whenever you find yourself on the side of the majority, it is time to pause and reflect.” </w:t>
      </w:r>
    </w:p>
    <w:p w:rsidR="00653DD4" w:rsidRDefault="00653DD4" w:rsidP="00653DD4">
      <w:pPr>
        <w:jc w:val="both"/>
        <w:rPr>
          <w:rFonts w:asciiTheme="minorHAnsi" w:hAnsiTheme="minorHAnsi"/>
          <w:sz w:val="32"/>
          <w:szCs w:val="32"/>
        </w:rPr>
      </w:pPr>
      <w:r w:rsidRPr="00653DD4">
        <w:rPr>
          <w:rFonts w:asciiTheme="minorHAnsi" w:hAnsiTheme="minorHAnsi"/>
          <w:sz w:val="32"/>
          <w:szCs w:val="32"/>
        </w:rPr>
        <w:t>― Mark Twain</w:t>
      </w:r>
    </w:p>
    <w:p w:rsidR="00653DD4" w:rsidRDefault="00653DD4" w:rsidP="00653DD4">
      <w:pPr>
        <w:jc w:val="both"/>
        <w:rPr>
          <w:rFonts w:asciiTheme="minorHAnsi" w:hAnsiTheme="minorHAnsi"/>
          <w:sz w:val="32"/>
          <w:szCs w:val="32"/>
        </w:rPr>
      </w:pPr>
    </w:p>
    <w:p w:rsidR="00653DD4" w:rsidRPr="00653DD4" w:rsidRDefault="00653DD4" w:rsidP="00653DD4">
      <w:pPr>
        <w:jc w:val="both"/>
        <w:rPr>
          <w:rFonts w:asciiTheme="minorHAnsi" w:hAnsiTheme="minorHAnsi"/>
          <w:b/>
          <w:bCs/>
          <w:i/>
          <w:iCs/>
          <w:sz w:val="32"/>
          <w:szCs w:val="32"/>
        </w:rPr>
      </w:pPr>
      <w:r w:rsidRPr="00653DD4">
        <w:rPr>
          <w:rFonts w:asciiTheme="minorHAnsi" w:hAnsiTheme="minorHAnsi"/>
          <w:b/>
          <w:bCs/>
          <w:i/>
          <w:iCs/>
          <w:sz w:val="32"/>
          <w:szCs w:val="32"/>
        </w:rPr>
        <w:t xml:space="preserve">“The most courageous act is still to think for </w:t>
      </w:r>
      <w:proofErr w:type="gramStart"/>
      <w:r w:rsidRPr="00653DD4">
        <w:rPr>
          <w:rFonts w:asciiTheme="minorHAnsi" w:hAnsiTheme="minorHAnsi"/>
          <w:b/>
          <w:bCs/>
          <w:i/>
          <w:iCs/>
          <w:sz w:val="32"/>
          <w:szCs w:val="32"/>
        </w:rPr>
        <w:t>yourself</w:t>
      </w:r>
      <w:proofErr w:type="gramEnd"/>
      <w:r w:rsidRPr="00653DD4">
        <w:rPr>
          <w:rFonts w:asciiTheme="minorHAnsi" w:hAnsiTheme="minorHAnsi"/>
          <w:b/>
          <w:bCs/>
          <w:i/>
          <w:iCs/>
          <w:sz w:val="32"/>
          <w:szCs w:val="32"/>
        </w:rPr>
        <w:t xml:space="preserve">. </w:t>
      </w:r>
      <w:proofErr w:type="gramStart"/>
      <w:r w:rsidRPr="00653DD4">
        <w:rPr>
          <w:rFonts w:asciiTheme="minorHAnsi" w:hAnsiTheme="minorHAnsi"/>
          <w:b/>
          <w:bCs/>
          <w:i/>
          <w:iCs/>
          <w:sz w:val="32"/>
          <w:szCs w:val="32"/>
        </w:rPr>
        <w:t>Aloud.”</w:t>
      </w:r>
      <w:proofErr w:type="gramEnd"/>
      <w:r w:rsidRPr="00653DD4">
        <w:rPr>
          <w:rFonts w:asciiTheme="minorHAnsi" w:hAnsiTheme="minorHAnsi"/>
          <w:b/>
          <w:bCs/>
          <w:i/>
          <w:iCs/>
          <w:sz w:val="32"/>
          <w:szCs w:val="32"/>
        </w:rPr>
        <w:t xml:space="preserve"> </w:t>
      </w:r>
    </w:p>
    <w:p w:rsidR="00653DD4" w:rsidRDefault="00653DD4" w:rsidP="00653DD4">
      <w:pPr>
        <w:jc w:val="both"/>
        <w:rPr>
          <w:rFonts w:asciiTheme="minorHAnsi" w:hAnsiTheme="minorHAnsi"/>
          <w:sz w:val="32"/>
          <w:szCs w:val="32"/>
        </w:rPr>
      </w:pPr>
      <w:r w:rsidRPr="00653DD4">
        <w:rPr>
          <w:rFonts w:asciiTheme="minorHAnsi" w:hAnsiTheme="minorHAnsi"/>
          <w:sz w:val="32"/>
          <w:szCs w:val="32"/>
        </w:rPr>
        <w:t>― Coco Chanel</w:t>
      </w:r>
    </w:p>
    <w:p w:rsidR="00653DD4" w:rsidRDefault="00653DD4" w:rsidP="00653DD4">
      <w:pPr>
        <w:jc w:val="both"/>
        <w:rPr>
          <w:rFonts w:asciiTheme="minorHAnsi" w:hAnsiTheme="minorHAnsi"/>
          <w:sz w:val="32"/>
          <w:szCs w:val="32"/>
        </w:rPr>
      </w:pPr>
    </w:p>
    <w:p w:rsidR="00653DD4" w:rsidRPr="00653DD4" w:rsidRDefault="00653DD4" w:rsidP="00653DD4">
      <w:pPr>
        <w:jc w:val="both"/>
        <w:rPr>
          <w:rFonts w:asciiTheme="minorHAnsi" w:hAnsiTheme="minorHAnsi"/>
          <w:b/>
          <w:bCs/>
          <w:i/>
          <w:iCs/>
          <w:sz w:val="32"/>
          <w:szCs w:val="32"/>
        </w:rPr>
      </w:pPr>
      <w:r w:rsidRPr="00653DD4">
        <w:rPr>
          <w:rFonts w:asciiTheme="minorHAnsi" w:hAnsiTheme="minorHAnsi"/>
          <w:b/>
          <w:bCs/>
          <w:i/>
          <w:iCs/>
          <w:sz w:val="32"/>
          <w:szCs w:val="32"/>
        </w:rPr>
        <w:t xml:space="preserve">“I will not let anyone walk through my mind with their dirty feet.” </w:t>
      </w:r>
    </w:p>
    <w:p w:rsidR="00653DD4" w:rsidRDefault="00653DD4" w:rsidP="00653DD4">
      <w:pPr>
        <w:jc w:val="both"/>
        <w:rPr>
          <w:rFonts w:asciiTheme="minorHAnsi" w:hAnsiTheme="minorHAnsi"/>
          <w:sz w:val="32"/>
          <w:szCs w:val="32"/>
        </w:rPr>
      </w:pPr>
      <w:r w:rsidRPr="00653DD4">
        <w:rPr>
          <w:rFonts w:asciiTheme="minorHAnsi" w:hAnsiTheme="minorHAnsi"/>
          <w:sz w:val="32"/>
          <w:szCs w:val="32"/>
        </w:rPr>
        <w:t>― Mahatma Gandhi</w:t>
      </w:r>
    </w:p>
    <w:p w:rsidR="00653DD4" w:rsidRDefault="00653DD4" w:rsidP="00653DD4">
      <w:pPr>
        <w:jc w:val="both"/>
        <w:rPr>
          <w:rFonts w:asciiTheme="minorHAnsi" w:hAnsiTheme="minorHAnsi"/>
          <w:sz w:val="32"/>
          <w:szCs w:val="32"/>
        </w:rPr>
      </w:pPr>
    </w:p>
    <w:p w:rsidR="00653DD4" w:rsidRPr="00653DD4" w:rsidRDefault="00653DD4" w:rsidP="00653DD4">
      <w:pPr>
        <w:jc w:val="both"/>
        <w:rPr>
          <w:rFonts w:asciiTheme="minorHAnsi" w:hAnsiTheme="minorHAnsi"/>
          <w:b/>
          <w:bCs/>
          <w:i/>
          <w:iCs/>
          <w:sz w:val="32"/>
          <w:szCs w:val="32"/>
        </w:rPr>
      </w:pPr>
      <w:r w:rsidRPr="00653DD4">
        <w:rPr>
          <w:rFonts w:asciiTheme="minorHAnsi" w:hAnsiTheme="minorHAnsi"/>
          <w:b/>
          <w:bCs/>
          <w:i/>
          <w:iCs/>
          <w:sz w:val="32"/>
          <w:szCs w:val="32"/>
        </w:rPr>
        <w:t xml:space="preserve">“I think the reward for conformity is that everyone likes you except yourself.” </w:t>
      </w:r>
    </w:p>
    <w:p w:rsidR="00653DD4" w:rsidRDefault="00653DD4" w:rsidP="00653DD4">
      <w:pPr>
        <w:jc w:val="both"/>
        <w:rPr>
          <w:rFonts w:asciiTheme="minorHAnsi" w:hAnsiTheme="minorHAnsi"/>
          <w:sz w:val="32"/>
          <w:szCs w:val="32"/>
        </w:rPr>
      </w:pPr>
      <w:r w:rsidRPr="00653DD4">
        <w:rPr>
          <w:rFonts w:asciiTheme="minorHAnsi" w:hAnsiTheme="minorHAnsi"/>
          <w:sz w:val="32"/>
          <w:szCs w:val="32"/>
        </w:rPr>
        <w:t>― Rita Mae Brown</w:t>
      </w:r>
    </w:p>
    <w:p w:rsidR="00653DD4" w:rsidRDefault="00653DD4" w:rsidP="00653DD4">
      <w:pPr>
        <w:jc w:val="both"/>
        <w:rPr>
          <w:rFonts w:asciiTheme="minorHAnsi" w:hAnsiTheme="minorHAnsi"/>
          <w:sz w:val="32"/>
          <w:szCs w:val="32"/>
        </w:rPr>
      </w:pPr>
    </w:p>
    <w:p w:rsidR="00653DD4" w:rsidRPr="00653DD4" w:rsidRDefault="00653DD4" w:rsidP="00653DD4">
      <w:pPr>
        <w:jc w:val="both"/>
        <w:rPr>
          <w:rFonts w:asciiTheme="minorHAnsi" w:hAnsiTheme="minorHAnsi"/>
          <w:b/>
          <w:bCs/>
          <w:i/>
          <w:iCs/>
          <w:sz w:val="32"/>
          <w:szCs w:val="32"/>
        </w:rPr>
      </w:pPr>
      <w:r w:rsidRPr="00653DD4">
        <w:rPr>
          <w:rFonts w:asciiTheme="minorHAnsi" w:hAnsiTheme="minorHAnsi"/>
          <w:b/>
          <w:bCs/>
          <w:i/>
          <w:iCs/>
          <w:sz w:val="32"/>
          <w:szCs w:val="32"/>
        </w:rPr>
        <w:t xml:space="preserve">“The individual has always had to struggle to keep from being overwhelmed by the tribe. If you try it, you will be lonely often, and sometimes frightened. But no price is too high to pay for the privilege of owning yourself.” </w:t>
      </w:r>
    </w:p>
    <w:p w:rsidR="00653DD4" w:rsidRDefault="00653DD4" w:rsidP="00653DD4">
      <w:pPr>
        <w:jc w:val="both"/>
        <w:rPr>
          <w:rFonts w:asciiTheme="minorHAnsi" w:hAnsiTheme="minorHAnsi"/>
          <w:sz w:val="32"/>
          <w:szCs w:val="32"/>
        </w:rPr>
      </w:pPr>
      <w:r w:rsidRPr="00653DD4">
        <w:rPr>
          <w:rFonts w:asciiTheme="minorHAnsi" w:hAnsiTheme="minorHAnsi"/>
          <w:sz w:val="32"/>
          <w:szCs w:val="32"/>
        </w:rPr>
        <w:t>― Friedrich Nietzsche</w:t>
      </w:r>
    </w:p>
    <w:p w:rsidR="00653DD4" w:rsidRDefault="00653DD4" w:rsidP="00653DD4">
      <w:pPr>
        <w:jc w:val="both"/>
        <w:rPr>
          <w:rFonts w:asciiTheme="minorHAnsi" w:hAnsiTheme="minorHAnsi"/>
          <w:sz w:val="32"/>
          <w:szCs w:val="32"/>
        </w:rPr>
      </w:pPr>
    </w:p>
    <w:p w:rsidR="00653DD4" w:rsidRPr="00653DD4" w:rsidRDefault="00653DD4" w:rsidP="00653DD4">
      <w:pPr>
        <w:jc w:val="both"/>
        <w:rPr>
          <w:rFonts w:asciiTheme="minorHAnsi" w:hAnsiTheme="minorHAnsi"/>
          <w:b/>
          <w:bCs/>
          <w:i/>
          <w:iCs/>
          <w:sz w:val="32"/>
          <w:szCs w:val="32"/>
        </w:rPr>
      </w:pPr>
      <w:r w:rsidRPr="00653DD4">
        <w:rPr>
          <w:rFonts w:asciiTheme="minorHAnsi" w:hAnsiTheme="minorHAnsi"/>
          <w:b/>
          <w:bCs/>
          <w:i/>
          <w:iCs/>
          <w:sz w:val="32"/>
          <w:szCs w:val="32"/>
        </w:rPr>
        <w:t xml:space="preserve">“Always be a first rate version of yourself and not a second rate version of someone else.” </w:t>
      </w:r>
    </w:p>
    <w:p w:rsidR="00653DD4" w:rsidRDefault="00653DD4" w:rsidP="00653DD4">
      <w:pPr>
        <w:jc w:val="both"/>
        <w:rPr>
          <w:rFonts w:asciiTheme="minorHAnsi" w:hAnsiTheme="minorHAnsi"/>
          <w:sz w:val="32"/>
          <w:szCs w:val="32"/>
        </w:rPr>
      </w:pPr>
      <w:r w:rsidRPr="00653DD4">
        <w:rPr>
          <w:rFonts w:asciiTheme="minorHAnsi" w:hAnsiTheme="minorHAnsi"/>
          <w:sz w:val="32"/>
          <w:szCs w:val="32"/>
        </w:rPr>
        <w:t>― Judy Garland</w:t>
      </w:r>
    </w:p>
    <w:p w:rsidR="00653DD4" w:rsidRDefault="00653DD4" w:rsidP="00653DD4">
      <w:pPr>
        <w:jc w:val="both"/>
        <w:rPr>
          <w:rFonts w:asciiTheme="minorHAnsi" w:hAnsiTheme="minorHAnsi"/>
          <w:sz w:val="32"/>
          <w:szCs w:val="32"/>
        </w:rPr>
      </w:pPr>
    </w:p>
    <w:p w:rsidR="00653DD4" w:rsidRPr="00653DD4" w:rsidRDefault="00653DD4" w:rsidP="00653DD4">
      <w:pPr>
        <w:jc w:val="both"/>
        <w:rPr>
          <w:rFonts w:asciiTheme="minorHAnsi" w:hAnsiTheme="minorHAnsi"/>
          <w:b/>
          <w:bCs/>
          <w:i/>
          <w:iCs/>
          <w:sz w:val="32"/>
          <w:szCs w:val="32"/>
        </w:rPr>
      </w:pPr>
      <w:r w:rsidRPr="00653DD4">
        <w:rPr>
          <w:rFonts w:asciiTheme="minorHAnsi" w:hAnsiTheme="minorHAnsi"/>
          <w:b/>
          <w:bCs/>
          <w:i/>
          <w:iCs/>
          <w:sz w:val="32"/>
          <w:szCs w:val="32"/>
        </w:rPr>
        <w:t xml:space="preserve">“In order to be </w:t>
      </w:r>
      <w:r w:rsidRPr="00653DD4">
        <w:rPr>
          <w:rFonts w:asciiTheme="minorHAnsi" w:hAnsiTheme="minorHAnsi"/>
          <w:b/>
          <w:bCs/>
          <w:i/>
          <w:iCs/>
          <w:sz w:val="32"/>
          <w:szCs w:val="32"/>
        </w:rPr>
        <w:t>irreplaceable</w:t>
      </w:r>
      <w:r w:rsidRPr="00653DD4">
        <w:rPr>
          <w:rFonts w:asciiTheme="minorHAnsi" w:hAnsiTheme="minorHAnsi"/>
          <w:b/>
          <w:bCs/>
          <w:i/>
          <w:iCs/>
          <w:sz w:val="32"/>
          <w:szCs w:val="32"/>
        </w:rPr>
        <w:t xml:space="preserve">, one must always be different.” </w:t>
      </w:r>
    </w:p>
    <w:p w:rsidR="00653DD4" w:rsidRDefault="00653DD4" w:rsidP="00653DD4">
      <w:pPr>
        <w:jc w:val="both"/>
        <w:rPr>
          <w:rFonts w:asciiTheme="minorHAnsi" w:hAnsiTheme="minorHAnsi"/>
          <w:sz w:val="32"/>
          <w:szCs w:val="32"/>
        </w:rPr>
      </w:pPr>
      <w:r w:rsidRPr="00653DD4">
        <w:rPr>
          <w:rFonts w:asciiTheme="minorHAnsi" w:hAnsiTheme="minorHAnsi"/>
          <w:sz w:val="32"/>
          <w:szCs w:val="32"/>
        </w:rPr>
        <w:t>― Coco Chanel</w:t>
      </w:r>
    </w:p>
    <w:p w:rsidR="00F42012" w:rsidRDefault="00F42012" w:rsidP="00F42012">
      <w:pPr>
        <w:pStyle w:val="NoSpacing"/>
        <w:rPr>
          <w:rFonts w:asciiTheme="minorHAnsi" w:hAnsiTheme="minorHAnsi"/>
          <w:sz w:val="32"/>
          <w:szCs w:val="32"/>
          <w:lang w:bidi="he-IL"/>
        </w:rPr>
      </w:pPr>
    </w:p>
    <w:p w:rsidR="00653DD4" w:rsidRPr="00653DD4" w:rsidRDefault="00653DD4" w:rsidP="00653DD4">
      <w:pPr>
        <w:pStyle w:val="NoSpacing"/>
        <w:rPr>
          <w:rFonts w:asciiTheme="minorHAnsi" w:hAnsiTheme="minorHAnsi"/>
          <w:b/>
          <w:bCs/>
          <w:i/>
          <w:iCs/>
          <w:sz w:val="32"/>
          <w:szCs w:val="32"/>
          <w:lang w:bidi="he-IL"/>
        </w:rPr>
      </w:pPr>
      <w:r w:rsidRPr="00653DD4">
        <w:rPr>
          <w:rFonts w:asciiTheme="minorHAnsi" w:hAnsiTheme="minorHAnsi"/>
          <w:b/>
          <w:bCs/>
          <w:i/>
          <w:iCs/>
          <w:sz w:val="32"/>
          <w:szCs w:val="32"/>
          <w:lang w:bidi="he-IL"/>
        </w:rPr>
        <w:t xml:space="preserve">“The surest way to corrupt a youth is to instruct him to hold in higher esteem those who think alike than those who think differently.” </w:t>
      </w:r>
    </w:p>
    <w:p w:rsidR="00653DD4" w:rsidRDefault="00653DD4" w:rsidP="00653DD4">
      <w:pPr>
        <w:pStyle w:val="NoSpacing"/>
        <w:rPr>
          <w:rFonts w:asciiTheme="minorHAnsi" w:hAnsiTheme="minorHAnsi"/>
          <w:sz w:val="32"/>
          <w:szCs w:val="32"/>
          <w:lang w:bidi="he-IL"/>
        </w:rPr>
      </w:pPr>
      <w:r w:rsidRPr="00653DD4">
        <w:rPr>
          <w:rFonts w:asciiTheme="minorHAnsi" w:hAnsiTheme="minorHAnsi"/>
          <w:sz w:val="32"/>
          <w:szCs w:val="32"/>
          <w:lang w:bidi="he-IL"/>
        </w:rPr>
        <w:t>― Friedrich Nietzsche</w:t>
      </w:r>
    </w:p>
    <w:p w:rsidR="00653DD4" w:rsidRDefault="00653DD4" w:rsidP="00653DD4">
      <w:pPr>
        <w:pStyle w:val="NoSpacing"/>
        <w:rPr>
          <w:rFonts w:asciiTheme="minorHAnsi" w:hAnsiTheme="minorHAnsi"/>
          <w:sz w:val="32"/>
          <w:szCs w:val="32"/>
          <w:lang w:bidi="he-IL"/>
        </w:rPr>
      </w:pPr>
    </w:p>
    <w:p w:rsidR="0042290A" w:rsidRPr="0042290A" w:rsidRDefault="0042290A" w:rsidP="0042290A">
      <w:pPr>
        <w:pStyle w:val="NoSpacing"/>
        <w:rPr>
          <w:rFonts w:asciiTheme="minorHAnsi" w:hAnsiTheme="minorHAnsi"/>
          <w:b/>
          <w:bCs/>
          <w:i/>
          <w:iCs/>
          <w:sz w:val="32"/>
          <w:szCs w:val="32"/>
          <w:lang w:bidi="he-IL"/>
        </w:rPr>
      </w:pPr>
      <w:r w:rsidRPr="0042290A">
        <w:rPr>
          <w:rFonts w:asciiTheme="minorHAnsi" w:hAnsiTheme="minorHAnsi"/>
          <w:b/>
          <w:bCs/>
          <w:i/>
          <w:iCs/>
          <w:sz w:val="32"/>
          <w:szCs w:val="32"/>
          <w:lang w:bidi="he-IL"/>
        </w:rPr>
        <w:t xml:space="preserve">“Every one of us is, in the cosmic perspective, precious. If a human disagrees with you, let him live. In a hundred billion galaxies, you will not find another.” </w:t>
      </w:r>
    </w:p>
    <w:p w:rsidR="00653DD4" w:rsidRDefault="0042290A" w:rsidP="0042290A">
      <w:pPr>
        <w:pStyle w:val="NoSpacing"/>
        <w:rPr>
          <w:rFonts w:asciiTheme="minorHAnsi" w:hAnsiTheme="minorHAnsi"/>
          <w:sz w:val="32"/>
          <w:szCs w:val="32"/>
          <w:lang w:bidi="he-IL"/>
        </w:rPr>
      </w:pPr>
      <w:r w:rsidRPr="0042290A">
        <w:rPr>
          <w:rFonts w:asciiTheme="minorHAnsi" w:hAnsiTheme="minorHAnsi"/>
          <w:sz w:val="32"/>
          <w:szCs w:val="32"/>
          <w:lang w:bidi="he-IL"/>
        </w:rPr>
        <w:t>― Carl Sagan, Cosmos</w:t>
      </w:r>
    </w:p>
    <w:p w:rsidR="00653DD4" w:rsidRDefault="00653DD4" w:rsidP="00653DD4">
      <w:pPr>
        <w:pStyle w:val="NoSpacing"/>
        <w:rPr>
          <w:rFonts w:asciiTheme="minorHAnsi" w:hAnsiTheme="minorHAnsi"/>
          <w:sz w:val="32"/>
          <w:szCs w:val="32"/>
          <w:lang w:bidi="he-IL"/>
        </w:rPr>
      </w:pPr>
    </w:p>
    <w:p w:rsidR="00F42012" w:rsidRDefault="00F42012" w:rsidP="00F42012">
      <w:pPr>
        <w:pStyle w:val="NoSpacing"/>
        <w:rPr>
          <w:lang w:bidi="he-IL"/>
        </w:rPr>
      </w:pPr>
      <w:r>
        <w:rPr>
          <w:lang w:bidi="he-IL"/>
        </w:rPr>
        <w:br w:type="page"/>
      </w:r>
    </w:p>
    <w:p w:rsidR="00F42012" w:rsidRPr="006D0CB3" w:rsidRDefault="008F085C" w:rsidP="00F42012">
      <w:pPr>
        <w:jc w:val="both"/>
        <w:rPr>
          <w:rFonts w:asciiTheme="minorHAnsi" w:hAnsiTheme="minorHAnsi"/>
          <w:b/>
          <w:bCs/>
          <w:sz w:val="32"/>
          <w:szCs w:val="32"/>
          <w:u w:val="single"/>
        </w:rPr>
      </w:pPr>
      <w:r w:rsidRPr="006D0CB3">
        <w:rPr>
          <w:rFonts w:asciiTheme="minorHAnsi" w:hAnsiTheme="minorHAnsi"/>
          <w:b/>
          <w:bCs/>
          <w:noProof/>
          <w:sz w:val="32"/>
          <w:szCs w:val="32"/>
          <w:u w:val="single"/>
          <w:lang w:eastAsia="en-GB" w:bidi="he-IL"/>
        </w:rPr>
        <w:lastRenderedPageBreak/>
        <w:drawing>
          <wp:anchor distT="0" distB="0" distL="114300" distR="114300" simplePos="0" relativeHeight="251663360" behindDoc="0" locked="0" layoutInCell="1" allowOverlap="1">
            <wp:simplePos x="0" y="0"/>
            <wp:positionH relativeFrom="column">
              <wp:posOffset>4350419</wp:posOffset>
            </wp:positionH>
            <wp:positionV relativeFrom="paragraph">
              <wp:posOffset>200800</wp:posOffset>
            </wp:positionV>
            <wp:extent cx="2406249" cy="2406316"/>
            <wp:effectExtent l="19050" t="0" r="0" b="0"/>
            <wp:wrapNone/>
            <wp:docPr id="8" name="Picture 13" descr="http://www.freshnetworks.com/blog/wp-content/uploads/2011/02/convers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reshnetworks.com/blog/wp-content/uploads/2011/02/conversations.jpg"/>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2406249" cy="2406316"/>
                    </a:xfrm>
                    <a:prstGeom prst="rect">
                      <a:avLst/>
                    </a:prstGeom>
                    <a:noFill/>
                    <a:ln w="9525">
                      <a:noFill/>
                      <a:miter lim="800000"/>
                      <a:headEnd/>
                      <a:tailEnd/>
                    </a:ln>
                  </pic:spPr>
                </pic:pic>
              </a:graphicData>
            </a:graphic>
          </wp:anchor>
        </w:drawing>
      </w:r>
      <w:r w:rsidR="00F42012" w:rsidRPr="006D0CB3">
        <w:rPr>
          <w:rFonts w:asciiTheme="minorHAnsi" w:hAnsiTheme="minorHAnsi"/>
          <w:b/>
          <w:bCs/>
          <w:sz w:val="32"/>
          <w:szCs w:val="32"/>
          <w:u w:val="single"/>
        </w:rPr>
        <w:t>Community</w:t>
      </w:r>
    </w:p>
    <w:p w:rsidR="008F085C" w:rsidRDefault="008F085C" w:rsidP="00F42012">
      <w:pPr>
        <w:jc w:val="center"/>
        <w:rPr>
          <w:rFonts w:asciiTheme="minorHAnsi" w:hAnsiTheme="minorHAnsi"/>
          <w:sz w:val="32"/>
          <w:szCs w:val="32"/>
        </w:rPr>
      </w:pPr>
      <w:r>
        <w:rPr>
          <w:rFonts w:asciiTheme="minorHAnsi" w:hAnsiTheme="minorHAnsi"/>
          <w:noProof/>
          <w:sz w:val="32"/>
          <w:szCs w:val="32"/>
          <w:lang w:eastAsia="en-GB" w:bidi="he-I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170815</wp:posOffset>
            </wp:positionV>
            <wp:extent cx="4695825" cy="2305050"/>
            <wp:effectExtent l="19050" t="0" r="9525" b="0"/>
            <wp:wrapNone/>
            <wp:docPr id="5" name="Picture 1" descr="http://durhamnc.gov/ich/op/prd/PublishingImages/Unity%20in%20the%20Community%20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rhamnc.gov/ich/op/prd/PublishingImages/Unity%20in%20the%20Community%20Logo2.jpg"/>
                    <pic:cNvPicPr>
                      <a:picLocks noChangeAspect="1" noChangeArrowheads="1"/>
                    </pic:cNvPicPr>
                  </pic:nvPicPr>
                  <pic:blipFill>
                    <a:blip r:embed="rId16" cstate="print">
                      <a:grayscl/>
                    </a:blip>
                    <a:srcRect/>
                    <a:stretch>
                      <a:fillRect/>
                    </a:stretch>
                  </pic:blipFill>
                  <pic:spPr bwMode="auto">
                    <a:xfrm>
                      <a:off x="0" y="0"/>
                      <a:ext cx="4695825" cy="2305050"/>
                    </a:xfrm>
                    <a:prstGeom prst="rect">
                      <a:avLst/>
                    </a:prstGeom>
                    <a:noFill/>
                    <a:ln w="9525">
                      <a:noFill/>
                      <a:miter lim="800000"/>
                      <a:headEnd/>
                      <a:tailEnd/>
                    </a:ln>
                  </pic:spPr>
                </pic:pic>
              </a:graphicData>
            </a:graphic>
          </wp:anchor>
        </w:drawing>
      </w:r>
    </w:p>
    <w:p w:rsidR="008F085C" w:rsidRDefault="008F085C" w:rsidP="00F42012">
      <w:pPr>
        <w:jc w:val="center"/>
        <w:rPr>
          <w:rFonts w:asciiTheme="minorHAnsi" w:hAnsiTheme="minorHAnsi"/>
          <w:sz w:val="32"/>
          <w:szCs w:val="32"/>
        </w:rPr>
      </w:pPr>
    </w:p>
    <w:p w:rsidR="008F085C" w:rsidRDefault="008F085C" w:rsidP="00F42012">
      <w:pPr>
        <w:jc w:val="center"/>
        <w:rPr>
          <w:rFonts w:asciiTheme="minorHAnsi" w:hAnsiTheme="minorHAnsi"/>
          <w:sz w:val="32"/>
          <w:szCs w:val="32"/>
        </w:rPr>
      </w:pPr>
    </w:p>
    <w:p w:rsidR="008F085C" w:rsidRDefault="008F085C" w:rsidP="00F42012">
      <w:pPr>
        <w:jc w:val="center"/>
        <w:rPr>
          <w:rFonts w:asciiTheme="minorHAnsi" w:hAnsiTheme="minorHAnsi"/>
          <w:sz w:val="32"/>
          <w:szCs w:val="32"/>
        </w:rPr>
      </w:pPr>
    </w:p>
    <w:p w:rsidR="008F085C" w:rsidRDefault="008F085C" w:rsidP="00F42012">
      <w:pPr>
        <w:jc w:val="center"/>
        <w:rPr>
          <w:rFonts w:asciiTheme="minorHAnsi" w:hAnsiTheme="minorHAnsi"/>
          <w:sz w:val="32"/>
          <w:szCs w:val="32"/>
        </w:rPr>
      </w:pPr>
    </w:p>
    <w:p w:rsidR="008F085C" w:rsidRDefault="008F085C" w:rsidP="00F42012">
      <w:pPr>
        <w:jc w:val="center"/>
        <w:rPr>
          <w:rFonts w:asciiTheme="minorHAnsi" w:hAnsiTheme="minorHAnsi"/>
          <w:sz w:val="32"/>
          <w:szCs w:val="32"/>
        </w:rPr>
      </w:pPr>
    </w:p>
    <w:p w:rsidR="008F085C" w:rsidRDefault="008F085C" w:rsidP="00F42012">
      <w:pPr>
        <w:jc w:val="center"/>
        <w:rPr>
          <w:rFonts w:asciiTheme="minorHAnsi" w:hAnsiTheme="minorHAnsi"/>
          <w:sz w:val="32"/>
          <w:szCs w:val="32"/>
        </w:rPr>
      </w:pPr>
    </w:p>
    <w:p w:rsidR="008F085C" w:rsidRDefault="008F085C" w:rsidP="00F42012">
      <w:pPr>
        <w:jc w:val="center"/>
        <w:rPr>
          <w:rFonts w:asciiTheme="minorHAnsi" w:hAnsiTheme="minorHAnsi"/>
          <w:sz w:val="32"/>
          <w:szCs w:val="32"/>
        </w:rPr>
      </w:pPr>
    </w:p>
    <w:p w:rsidR="00F42012" w:rsidRDefault="00F42012" w:rsidP="00F42012">
      <w:pPr>
        <w:jc w:val="center"/>
        <w:rPr>
          <w:rFonts w:asciiTheme="minorHAnsi" w:hAnsiTheme="minorHAnsi"/>
          <w:sz w:val="32"/>
          <w:szCs w:val="32"/>
        </w:rPr>
      </w:pPr>
    </w:p>
    <w:p w:rsidR="00F42012" w:rsidRDefault="006D0CB3" w:rsidP="00F42012">
      <w:pPr>
        <w:jc w:val="center"/>
        <w:rPr>
          <w:rFonts w:asciiTheme="minorHAnsi" w:hAnsiTheme="minorHAnsi"/>
          <w:sz w:val="32"/>
          <w:szCs w:val="32"/>
        </w:rPr>
      </w:pPr>
      <w:r>
        <w:rPr>
          <w:rFonts w:asciiTheme="minorHAnsi" w:hAnsiTheme="minorHAnsi"/>
          <w:noProof/>
          <w:sz w:val="32"/>
          <w:szCs w:val="32"/>
          <w:lang w:eastAsia="en-GB" w:bidi="he-IL"/>
        </w:rPr>
        <w:drawing>
          <wp:anchor distT="0" distB="0" distL="114300" distR="114300" simplePos="0" relativeHeight="251662336" behindDoc="0" locked="0" layoutInCell="1" allowOverlap="1">
            <wp:simplePos x="0" y="0"/>
            <wp:positionH relativeFrom="column">
              <wp:posOffset>2770495</wp:posOffset>
            </wp:positionH>
            <wp:positionV relativeFrom="paragraph">
              <wp:posOffset>44525</wp:posOffset>
            </wp:positionV>
            <wp:extent cx="3493827" cy="3289111"/>
            <wp:effectExtent l="0" t="0" r="0" b="0"/>
            <wp:wrapNone/>
            <wp:docPr id="10" name="Picture 10" descr="http://www.weeebme.com/uploads/8/6/3/6/8636281/1552950.png?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eebme.com/uploads/8/6/3/6/8636281/1552950.png?429"/>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3493827" cy="3289111"/>
                    </a:xfrm>
                    <a:prstGeom prst="rect">
                      <a:avLst/>
                    </a:prstGeom>
                    <a:noFill/>
                    <a:ln w="9525">
                      <a:noFill/>
                      <a:miter lim="800000"/>
                      <a:headEnd/>
                      <a:tailEnd/>
                    </a:ln>
                  </pic:spPr>
                </pic:pic>
              </a:graphicData>
            </a:graphic>
          </wp:anchor>
        </w:drawing>
      </w:r>
      <w:r w:rsidR="008F085C">
        <w:rPr>
          <w:rFonts w:asciiTheme="minorHAnsi" w:hAnsiTheme="minorHAnsi"/>
          <w:noProof/>
          <w:sz w:val="32"/>
          <w:szCs w:val="32"/>
          <w:lang w:eastAsia="en-GB" w:bidi="he-IL"/>
        </w:rPr>
        <w:drawing>
          <wp:anchor distT="0" distB="0" distL="114300" distR="114300" simplePos="0" relativeHeight="251661312" behindDoc="0" locked="0" layoutInCell="1" allowOverlap="1">
            <wp:simplePos x="0" y="0"/>
            <wp:positionH relativeFrom="column">
              <wp:posOffset>361950</wp:posOffset>
            </wp:positionH>
            <wp:positionV relativeFrom="paragraph">
              <wp:posOffset>129540</wp:posOffset>
            </wp:positionV>
            <wp:extent cx="3124200" cy="2352675"/>
            <wp:effectExtent l="0" t="0" r="0" b="0"/>
            <wp:wrapNone/>
            <wp:docPr id="7" name="Picture 7" descr="http://www.waze.com/blog/wp-content/uploads/2009/07/communit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ze.com/blog/wp-content/uploads/2009/07/community5.jpg"/>
                    <pic:cNvPicPr>
                      <a:picLocks noChangeAspect="1" noChangeArrowheads="1"/>
                    </pic:cNvPicPr>
                  </pic:nvPicPr>
                  <pic:blipFill>
                    <a:blip r:embed="rId18" cstate="print">
                      <a:clrChange>
                        <a:clrFrom>
                          <a:srgbClr val="FFFFFF"/>
                        </a:clrFrom>
                        <a:clrTo>
                          <a:srgbClr val="FFFFFF">
                            <a:alpha val="0"/>
                          </a:srgbClr>
                        </a:clrTo>
                      </a:clrChange>
                      <a:lum bright="-20000" contrast="20000"/>
                    </a:blip>
                    <a:srcRect/>
                    <a:stretch>
                      <a:fillRect/>
                    </a:stretch>
                  </pic:blipFill>
                  <pic:spPr bwMode="auto">
                    <a:xfrm>
                      <a:off x="0" y="0"/>
                      <a:ext cx="3124200" cy="2352675"/>
                    </a:xfrm>
                    <a:prstGeom prst="rect">
                      <a:avLst/>
                    </a:prstGeom>
                    <a:noFill/>
                    <a:ln w="9525">
                      <a:noFill/>
                      <a:miter lim="800000"/>
                      <a:headEnd/>
                      <a:tailEnd/>
                    </a:ln>
                  </pic:spPr>
                </pic:pic>
              </a:graphicData>
            </a:graphic>
          </wp:anchor>
        </w:drawing>
      </w:r>
    </w:p>
    <w:p w:rsidR="00F42012" w:rsidRDefault="00F42012" w:rsidP="00F42012">
      <w:pPr>
        <w:jc w:val="center"/>
        <w:rPr>
          <w:rFonts w:asciiTheme="minorHAnsi" w:hAnsiTheme="minorHAnsi"/>
          <w:sz w:val="32"/>
          <w:szCs w:val="32"/>
        </w:rPr>
      </w:pPr>
    </w:p>
    <w:p w:rsidR="008F085C" w:rsidRDefault="008F085C">
      <w:pPr>
        <w:spacing w:after="200" w:line="276" w:lineRule="auto"/>
        <w:rPr>
          <w:rFonts w:asciiTheme="minorHAnsi" w:hAnsiTheme="minorHAnsi"/>
          <w:b/>
          <w:bCs/>
          <w:i/>
          <w:iCs/>
          <w:sz w:val="32"/>
          <w:szCs w:val="32"/>
        </w:rPr>
      </w:pPr>
    </w:p>
    <w:p w:rsidR="008F085C" w:rsidRDefault="008F085C">
      <w:pPr>
        <w:spacing w:after="200" w:line="276" w:lineRule="auto"/>
        <w:rPr>
          <w:rFonts w:asciiTheme="minorHAnsi" w:hAnsiTheme="minorHAnsi"/>
          <w:b/>
          <w:bCs/>
          <w:i/>
          <w:iCs/>
          <w:sz w:val="32"/>
          <w:szCs w:val="32"/>
        </w:rPr>
      </w:pPr>
    </w:p>
    <w:p w:rsidR="008F085C" w:rsidRDefault="008F085C">
      <w:pPr>
        <w:spacing w:after="200" w:line="276" w:lineRule="auto"/>
        <w:rPr>
          <w:rFonts w:asciiTheme="minorHAnsi" w:hAnsiTheme="minorHAnsi"/>
          <w:b/>
          <w:bCs/>
          <w:i/>
          <w:iCs/>
          <w:sz w:val="32"/>
          <w:szCs w:val="32"/>
        </w:rPr>
      </w:pPr>
    </w:p>
    <w:p w:rsidR="008F085C" w:rsidRDefault="008F085C">
      <w:pPr>
        <w:spacing w:after="200" w:line="276" w:lineRule="auto"/>
        <w:rPr>
          <w:rFonts w:asciiTheme="minorHAnsi" w:hAnsiTheme="minorHAnsi"/>
          <w:b/>
          <w:bCs/>
          <w:i/>
          <w:iCs/>
          <w:sz w:val="32"/>
          <w:szCs w:val="32"/>
        </w:rPr>
      </w:pPr>
    </w:p>
    <w:p w:rsidR="008F085C" w:rsidRDefault="008F085C">
      <w:pPr>
        <w:spacing w:after="200" w:line="276" w:lineRule="auto"/>
        <w:rPr>
          <w:rFonts w:asciiTheme="minorHAnsi" w:hAnsiTheme="minorHAnsi"/>
          <w:b/>
          <w:bCs/>
          <w:i/>
          <w:iCs/>
          <w:sz w:val="32"/>
          <w:szCs w:val="32"/>
        </w:rPr>
      </w:pPr>
    </w:p>
    <w:p w:rsidR="008F085C" w:rsidRDefault="008F085C">
      <w:pPr>
        <w:spacing w:after="200" w:line="276" w:lineRule="auto"/>
        <w:rPr>
          <w:rFonts w:asciiTheme="minorHAnsi" w:hAnsiTheme="minorHAnsi"/>
          <w:b/>
          <w:bCs/>
          <w:i/>
          <w:iCs/>
          <w:sz w:val="32"/>
          <w:szCs w:val="32"/>
        </w:rPr>
      </w:pPr>
    </w:p>
    <w:p w:rsidR="008F085C" w:rsidRDefault="006D0CB3">
      <w:pPr>
        <w:spacing w:after="200" w:line="276" w:lineRule="auto"/>
        <w:rPr>
          <w:rFonts w:asciiTheme="minorHAnsi" w:hAnsiTheme="minorHAnsi"/>
          <w:b/>
          <w:bCs/>
          <w:i/>
          <w:iCs/>
          <w:sz w:val="32"/>
          <w:szCs w:val="32"/>
        </w:rPr>
      </w:pPr>
      <w:r>
        <w:rPr>
          <w:rFonts w:asciiTheme="minorHAnsi" w:hAnsiTheme="minorHAnsi"/>
          <w:b/>
          <w:bCs/>
          <w:i/>
          <w:iCs/>
          <w:noProof/>
          <w:sz w:val="32"/>
          <w:szCs w:val="32"/>
          <w:lang w:eastAsia="en-GB" w:bidi="he-IL"/>
        </w:rPr>
        <w:drawing>
          <wp:anchor distT="0" distB="0" distL="114300" distR="114300" simplePos="0" relativeHeight="251666432" behindDoc="0" locked="0" layoutInCell="1" allowOverlap="1">
            <wp:simplePos x="0" y="0"/>
            <wp:positionH relativeFrom="column">
              <wp:posOffset>0</wp:posOffset>
            </wp:positionH>
            <wp:positionV relativeFrom="paragraph">
              <wp:posOffset>315595</wp:posOffset>
            </wp:positionV>
            <wp:extent cx="6639560" cy="3923665"/>
            <wp:effectExtent l="0" t="0" r="0" b="0"/>
            <wp:wrapNone/>
            <wp:docPr id="28" name="Picture 28" descr="http://www.digitalcoco3.com/storage/iStock_000006521621Medium.jpg?__SQUARESPACE_CACHEVERSION=13583539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igitalcoco3.com/storage/iStock_000006521621Medium.jpg?__SQUARESPACE_CACHEVERSION=1358353929696"/>
                    <pic:cNvPicPr>
                      <a:picLocks noChangeAspect="1" noChangeArrowheads="1"/>
                    </pic:cNvPicPr>
                  </pic:nvPicPr>
                  <pic:blipFill>
                    <a:blip r:embed="rId19" cstate="print">
                      <a:clrChange>
                        <a:clrFrom>
                          <a:srgbClr val="FFFFFF"/>
                        </a:clrFrom>
                        <a:clrTo>
                          <a:srgbClr val="FFFFFF">
                            <a:alpha val="0"/>
                          </a:srgbClr>
                        </a:clrTo>
                      </a:clrChange>
                      <a:lum bright="-20000" contrast="20000"/>
                    </a:blip>
                    <a:srcRect/>
                    <a:stretch>
                      <a:fillRect/>
                    </a:stretch>
                  </pic:blipFill>
                  <pic:spPr bwMode="auto">
                    <a:xfrm>
                      <a:off x="0" y="0"/>
                      <a:ext cx="6639560" cy="3923665"/>
                    </a:xfrm>
                    <a:prstGeom prst="rect">
                      <a:avLst/>
                    </a:prstGeom>
                    <a:noFill/>
                    <a:ln w="9525">
                      <a:noFill/>
                      <a:miter lim="800000"/>
                      <a:headEnd/>
                      <a:tailEnd/>
                    </a:ln>
                  </pic:spPr>
                </pic:pic>
              </a:graphicData>
            </a:graphic>
          </wp:anchor>
        </w:drawing>
      </w:r>
    </w:p>
    <w:p w:rsidR="008F085C" w:rsidRDefault="008F085C">
      <w:pPr>
        <w:spacing w:after="200" w:line="276" w:lineRule="auto"/>
        <w:rPr>
          <w:rFonts w:asciiTheme="minorHAnsi" w:hAnsiTheme="minorHAnsi"/>
          <w:b/>
          <w:bCs/>
          <w:i/>
          <w:iCs/>
          <w:sz w:val="32"/>
          <w:szCs w:val="32"/>
        </w:rPr>
      </w:pPr>
    </w:p>
    <w:p w:rsidR="008F085C" w:rsidRDefault="008F085C">
      <w:pPr>
        <w:spacing w:after="200" w:line="276" w:lineRule="auto"/>
        <w:rPr>
          <w:rFonts w:asciiTheme="minorHAnsi" w:hAnsiTheme="minorHAnsi"/>
          <w:b/>
          <w:bCs/>
          <w:i/>
          <w:iCs/>
          <w:sz w:val="32"/>
          <w:szCs w:val="32"/>
        </w:rPr>
      </w:pPr>
    </w:p>
    <w:p w:rsidR="008F085C" w:rsidRDefault="008F085C">
      <w:pPr>
        <w:spacing w:after="200" w:line="276" w:lineRule="auto"/>
        <w:rPr>
          <w:rFonts w:asciiTheme="minorHAnsi" w:hAnsiTheme="minorHAnsi"/>
          <w:b/>
          <w:bCs/>
          <w:i/>
          <w:iCs/>
          <w:sz w:val="32"/>
          <w:szCs w:val="32"/>
        </w:rPr>
      </w:pPr>
    </w:p>
    <w:p w:rsidR="008F085C" w:rsidRDefault="008F085C">
      <w:pPr>
        <w:spacing w:after="200" w:line="276" w:lineRule="auto"/>
        <w:rPr>
          <w:rFonts w:asciiTheme="minorHAnsi" w:hAnsiTheme="minorHAnsi"/>
          <w:b/>
          <w:bCs/>
          <w:i/>
          <w:iCs/>
          <w:sz w:val="32"/>
          <w:szCs w:val="32"/>
        </w:rPr>
      </w:pPr>
    </w:p>
    <w:p w:rsidR="00C768DF" w:rsidRDefault="00C768DF">
      <w:pPr>
        <w:spacing w:after="200" w:line="276" w:lineRule="auto"/>
        <w:rPr>
          <w:rFonts w:asciiTheme="minorHAnsi" w:hAnsiTheme="minorHAnsi"/>
          <w:b/>
          <w:bCs/>
          <w:i/>
          <w:iCs/>
          <w:sz w:val="32"/>
          <w:szCs w:val="32"/>
        </w:rPr>
      </w:pPr>
      <w:r>
        <w:rPr>
          <w:rFonts w:asciiTheme="minorHAnsi" w:hAnsiTheme="minorHAnsi"/>
          <w:b/>
          <w:bCs/>
          <w:i/>
          <w:iCs/>
          <w:sz w:val="32"/>
          <w:szCs w:val="32"/>
        </w:rPr>
        <w:br w:type="page"/>
      </w:r>
    </w:p>
    <w:p w:rsidR="00F42012" w:rsidRPr="00F42012" w:rsidRDefault="00F42012" w:rsidP="00F42012">
      <w:pPr>
        <w:jc w:val="both"/>
        <w:rPr>
          <w:rFonts w:asciiTheme="minorHAnsi" w:hAnsiTheme="minorHAnsi"/>
          <w:b/>
          <w:bCs/>
          <w:i/>
          <w:iCs/>
          <w:sz w:val="32"/>
          <w:szCs w:val="32"/>
        </w:rPr>
      </w:pPr>
      <w:r w:rsidRPr="00F42012">
        <w:rPr>
          <w:rFonts w:asciiTheme="minorHAnsi" w:hAnsiTheme="minorHAnsi"/>
          <w:b/>
          <w:bCs/>
          <w:i/>
          <w:iCs/>
          <w:sz w:val="32"/>
          <w:szCs w:val="32"/>
        </w:rPr>
        <w:lastRenderedPageBreak/>
        <w:t xml:space="preserve">“I alone cannot change the world, but I can cast a stone across the waters to create many ripples.” </w:t>
      </w:r>
    </w:p>
    <w:p w:rsidR="00F42012" w:rsidRDefault="00F42012" w:rsidP="00F42012">
      <w:pPr>
        <w:jc w:val="both"/>
        <w:rPr>
          <w:rFonts w:asciiTheme="minorHAnsi" w:hAnsiTheme="minorHAnsi"/>
          <w:sz w:val="32"/>
          <w:szCs w:val="32"/>
        </w:rPr>
      </w:pPr>
      <w:r w:rsidRPr="00F42012">
        <w:rPr>
          <w:rFonts w:asciiTheme="minorHAnsi" w:hAnsiTheme="minorHAnsi"/>
          <w:sz w:val="32"/>
          <w:szCs w:val="32"/>
        </w:rPr>
        <w:t>― Mother Teresa</w:t>
      </w:r>
    </w:p>
    <w:p w:rsidR="00F42012" w:rsidRPr="00F42012" w:rsidRDefault="00F42012" w:rsidP="00F42012">
      <w:pPr>
        <w:pStyle w:val="NoSpacing"/>
        <w:rPr>
          <w:rFonts w:asciiTheme="minorHAnsi" w:hAnsiTheme="minorHAnsi"/>
          <w:sz w:val="32"/>
          <w:szCs w:val="32"/>
          <w:lang w:bidi="he-IL"/>
        </w:rPr>
      </w:pPr>
    </w:p>
    <w:p w:rsidR="00F42012" w:rsidRPr="00F42012" w:rsidRDefault="00F42012" w:rsidP="00F42012">
      <w:pPr>
        <w:pStyle w:val="NoSpacing"/>
        <w:rPr>
          <w:rFonts w:asciiTheme="minorHAnsi" w:hAnsiTheme="minorHAnsi"/>
          <w:b/>
          <w:i/>
          <w:iCs/>
          <w:sz w:val="32"/>
          <w:szCs w:val="32"/>
          <w:lang w:bidi="he-IL"/>
        </w:rPr>
      </w:pPr>
      <w:r w:rsidRPr="00F42012">
        <w:rPr>
          <w:rFonts w:asciiTheme="minorHAnsi" w:hAnsiTheme="minorHAnsi"/>
          <w:b/>
          <w:i/>
          <w:iCs/>
          <w:sz w:val="32"/>
          <w:szCs w:val="32"/>
          <w:lang w:bidi="he-IL"/>
        </w:rPr>
        <w:t xml:space="preserve">“No man is an island, entire of </w:t>
      </w:r>
      <w:proofErr w:type="gramStart"/>
      <w:r w:rsidRPr="00F42012">
        <w:rPr>
          <w:rFonts w:asciiTheme="minorHAnsi" w:hAnsiTheme="minorHAnsi"/>
          <w:b/>
          <w:i/>
          <w:iCs/>
          <w:sz w:val="32"/>
          <w:szCs w:val="32"/>
          <w:lang w:bidi="he-IL"/>
        </w:rPr>
        <w:t>itself</w:t>
      </w:r>
      <w:proofErr w:type="gramEnd"/>
      <w:r w:rsidRPr="00F42012">
        <w:rPr>
          <w:rFonts w:asciiTheme="minorHAnsi" w:hAnsiTheme="minorHAnsi"/>
          <w:b/>
          <w:i/>
          <w:iCs/>
          <w:sz w:val="32"/>
          <w:szCs w:val="32"/>
          <w:lang w:bidi="he-IL"/>
        </w:rPr>
        <w:t xml:space="preserve">; every man is a piece of the continent, a part of the main. If a clod be washed away by the sea, Europe is the less, as well as if a promontory were, as well as if a manor of thy friend's or of </w:t>
      </w:r>
      <w:proofErr w:type="spellStart"/>
      <w:r w:rsidRPr="00F42012">
        <w:rPr>
          <w:rFonts w:asciiTheme="minorHAnsi" w:hAnsiTheme="minorHAnsi"/>
          <w:b/>
          <w:i/>
          <w:iCs/>
          <w:sz w:val="32"/>
          <w:szCs w:val="32"/>
          <w:lang w:bidi="he-IL"/>
        </w:rPr>
        <w:t>thine</w:t>
      </w:r>
      <w:proofErr w:type="spellEnd"/>
      <w:r w:rsidRPr="00F42012">
        <w:rPr>
          <w:rFonts w:asciiTheme="minorHAnsi" w:hAnsiTheme="minorHAnsi"/>
          <w:b/>
          <w:i/>
          <w:iCs/>
          <w:sz w:val="32"/>
          <w:szCs w:val="32"/>
          <w:lang w:bidi="he-IL"/>
        </w:rPr>
        <w:t xml:space="preserve"> own were: any man's death diminishes me, because I am involved in mankind, and therefore never send to know for whom the bells tolls; it tolls for thee.” </w:t>
      </w:r>
    </w:p>
    <w:p w:rsidR="00F42012" w:rsidRDefault="00F42012" w:rsidP="00F42012">
      <w:pPr>
        <w:pStyle w:val="NoSpacing"/>
        <w:rPr>
          <w:rFonts w:asciiTheme="minorHAnsi" w:hAnsiTheme="minorHAnsi"/>
          <w:sz w:val="32"/>
          <w:szCs w:val="32"/>
          <w:lang w:bidi="he-IL"/>
        </w:rPr>
      </w:pPr>
      <w:r w:rsidRPr="00F42012">
        <w:rPr>
          <w:rFonts w:asciiTheme="minorHAnsi" w:hAnsiTheme="minorHAnsi"/>
          <w:sz w:val="32"/>
          <w:szCs w:val="32"/>
          <w:lang w:bidi="he-IL"/>
        </w:rPr>
        <w:t xml:space="preserve">― John Donne, No Man Is </w:t>
      </w:r>
      <w:proofErr w:type="gramStart"/>
      <w:r w:rsidRPr="00F42012">
        <w:rPr>
          <w:rFonts w:asciiTheme="minorHAnsi" w:hAnsiTheme="minorHAnsi"/>
          <w:sz w:val="32"/>
          <w:szCs w:val="32"/>
          <w:lang w:bidi="he-IL"/>
        </w:rPr>
        <w:t>An</w:t>
      </w:r>
      <w:proofErr w:type="gramEnd"/>
      <w:r w:rsidRPr="00F42012">
        <w:rPr>
          <w:rFonts w:asciiTheme="minorHAnsi" w:hAnsiTheme="minorHAnsi"/>
          <w:sz w:val="32"/>
          <w:szCs w:val="32"/>
          <w:lang w:bidi="he-IL"/>
        </w:rPr>
        <w:t xml:space="preserve"> Island</w:t>
      </w:r>
    </w:p>
    <w:p w:rsidR="00F42012" w:rsidRDefault="00F42012" w:rsidP="00F42012">
      <w:pPr>
        <w:pStyle w:val="NoSpacing"/>
        <w:rPr>
          <w:rFonts w:asciiTheme="minorHAnsi" w:hAnsiTheme="minorHAnsi"/>
          <w:sz w:val="32"/>
          <w:szCs w:val="32"/>
          <w:lang w:bidi="he-IL"/>
        </w:rPr>
      </w:pPr>
    </w:p>
    <w:p w:rsidR="00F42012" w:rsidRPr="00F42012" w:rsidRDefault="00F42012" w:rsidP="00F42012">
      <w:pPr>
        <w:pStyle w:val="NoSpacing"/>
        <w:rPr>
          <w:rFonts w:asciiTheme="minorHAnsi" w:hAnsiTheme="minorHAnsi"/>
          <w:b/>
          <w:bCs/>
          <w:i/>
          <w:iCs/>
          <w:sz w:val="32"/>
          <w:szCs w:val="32"/>
          <w:lang w:bidi="he-IL"/>
        </w:rPr>
      </w:pPr>
      <w:r w:rsidRPr="00F42012">
        <w:rPr>
          <w:rFonts w:asciiTheme="minorHAnsi" w:hAnsiTheme="minorHAnsi"/>
          <w:b/>
          <w:bCs/>
          <w:i/>
          <w:iCs/>
          <w:sz w:val="32"/>
          <w:szCs w:val="32"/>
          <w:lang w:bidi="he-IL"/>
        </w:rPr>
        <w:t xml:space="preserve">“People use drugs, legal and illegal, because their lives are intolerably painful or dull. They hate their work and find no rest in their leisure. They are estranged from their families and their </w:t>
      </w:r>
      <w:proofErr w:type="spellStart"/>
      <w:r w:rsidRPr="00F42012">
        <w:rPr>
          <w:rFonts w:asciiTheme="minorHAnsi" w:hAnsiTheme="minorHAnsi"/>
          <w:b/>
          <w:bCs/>
          <w:i/>
          <w:iCs/>
          <w:sz w:val="32"/>
          <w:szCs w:val="32"/>
          <w:lang w:bidi="he-IL"/>
        </w:rPr>
        <w:t>neighbors</w:t>
      </w:r>
      <w:proofErr w:type="spellEnd"/>
      <w:r w:rsidRPr="00F42012">
        <w:rPr>
          <w:rFonts w:asciiTheme="minorHAnsi" w:hAnsiTheme="minorHAnsi"/>
          <w:b/>
          <w:bCs/>
          <w:i/>
          <w:iCs/>
          <w:sz w:val="32"/>
          <w:szCs w:val="32"/>
          <w:lang w:bidi="he-IL"/>
        </w:rPr>
        <w:t>. It should tell us something that in healthy societies drug use is celebrative, convivial, and occasional, whereas among us it is lonely, shameful, and addictive. We need drugs, apparently, because we have lost each other.</w:t>
      </w:r>
      <w:r>
        <w:rPr>
          <w:rFonts w:asciiTheme="minorHAnsi" w:hAnsiTheme="minorHAnsi"/>
          <w:b/>
          <w:bCs/>
          <w:i/>
          <w:iCs/>
          <w:sz w:val="32"/>
          <w:szCs w:val="32"/>
          <w:lang w:bidi="he-IL"/>
        </w:rPr>
        <w:t>”</w:t>
      </w:r>
    </w:p>
    <w:p w:rsidR="00F42012" w:rsidRDefault="00F42012" w:rsidP="00F42012">
      <w:pPr>
        <w:pStyle w:val="NoSpacing"/>
        <w:rPr>
          <w:rFonts w:asciiTheme="minorHAnsi" w:hAnsiTheme="minorHAnsi"/>
          <w:sz w:val="32"/>
          <w:szCs w:val="32"/>
          <w:lang w:bidi="he-IL"/>
        </w:rPr>
      </w:pPr>
      <w:r w:rsidRPr="00F42012">
        <w:rPr>
          <w:rFonts w:asciiTheme="minorHAnsi" w:hAnsiTheme="minorHAnsi"/>
          <w:sz w:val="32"/>
          <w:szCs w:val="32"/>
          <w:lang w:bidi="he-IL"/>
        </w:rPr>
        <w:t xml:space="preserve">― Wendell Berry, </w:t>
      </w:r>
      <w:proofErr w:type="gramStart"/>
      <w:r w:rsidRPr="00F42012">
        <w:rPr>
          <w:rFonts w:asciiTheme="minorHAnsi" w:hAnsiTheme="minorHAnsi"/>
          <w:sz w:val="32"/>
          <w:szCs w:val="32"/>
          <w:lang w:bidi="he-IL"/>
        </w:rPr>
        <w:t>The</w:t>
      </w:r>
      <w:proofErr w:type="gramEnd"/>
      <w:r w:rsidRPr="00F42012">
        <w:rPr>
          <w:rFonts w:asciiTheme="minorHAnsi" w:hAnsiTheme="minorHAnsi"/>
          <w:sz w:val="32"/>
          <w:szCs w:val="32"/>
          <w:lang w:bidi="he-IL"/>
        </w:rPr>
        <w:t xml:space="preserve"> Art of the Commonplace: The Agrarian Essays</w:t>
      </w:r>
    </w:p>
    <w:p w:rsidR="00F42012" w:rsidRDefault="00F42012" w:rsidP="00F42012">
      <w:pPr>
        <w:pStyle w:val="NoSpacing"/>
        <w:rPr>
          <w:rFonts w:asciiTheme="minorHAnsi" w:hAnsiTheme="minorHAnsi"/>
          <w:sz w:val="32"/>
          <w:szCs w:val="32"/>
          <w:lang w:bidi="he-IL"/>
        </w:rPr>
      </w:pPr>
    </w:p>
    <w:p w:rsidR="00F42012" w:rsidRPr="00F42012" w:rsidRDefault="00F42012" w:rsidP="00F42012">
      <w:pPr>
        <w:pStyle w:val="NoSpacing"/>
        <w:rPr>
          <w:rFonts w:asciiTheme="minorHAnsi" w:hAnsiTheme="minorHAnsi"/>
          <w:b/>
          <w:bCs/>
          <w:i/>
          <w:iCs/>
          <w:sz w:val="32"/>
          <w:szCs w:val="32"/>
          <w:lang w:bidi="he-IL"/>
        </w:rPr>
      </w:pPr>
      <w:r w:rsidRPr="00F42012">
        <w:rPr>
          <w:rFonts w:asciiTheme="minorHAnsi" w:hAnsiTheme="minorHAnsi"/>
          <w:b/>
          <w:bCs/>
          <w:i/>
          <w:iCs/>
          <w:sz w:val="32"/>
          <w:szCs w:val="32"/>
          <w:lang w:bidi="he-IL"/>
        </w:rPr>
        <w:t xml:space="preserve">“The world is so empty if one thinks only of mountains, rivers </w:t>
      </w:r>
      <w:r>
        <w:rPr>
          <w:rFonts w:asciiTheme="minorHAnsi" w:hAnsiTheme="minorHAnsi"/>
          <w:b/>
          <w:bCs/>
          <w:i/>
          <w:iCs/>
          <w:sz w:val="32"/>
          <w:szCs w:val="32"/>
          <w:lang w:bidi="he-IL"/>
        </w:rPr>
        <w:t>and</w:t>
      </w:r>
      <w:r w:rsidRPr="00F42012">
        <w:rPr>
          <w:rFonts w:asciiTheme="minorHAnsi" w:hAnsiTheme="minorHAnsi"/>
          <w:b/>
          <w:bCs/>
          <w:i/>
          <w:iCs/>
          <w:sz w:val="32"/>
          <w:szCs w:val="32"/>
          <w:lang w:bidi="he-IL"/>
        </w:rPr>
        <w:t xml:space="preserve"> cities; but to know someone who thinks </w:t>
      </w:r>
      <w:r>
        <w:rPr>
          <w:rFonts w:asciiTheme="minorHAnsi" w:hAnsiTheme="minorHAnsi"/>
          <w:b/>
          <w:bCs/>
          <w:i/>
          <w:iCs/>
          <w:sz w:val="32"/>
          <w:szCs w:val="32"/>
          <w:lang w:bidi="he-IL"/>
        </w:rPr>
        <w:t>and</w:t>
      </w:r>
      <w:r w:rsidRPr="00F42012">
        <w:rPr>
          <w:rFonts w:asciiTheme="minorHAnsi" w:hAnsiTheme="minorHAnsi"/>
          <w:b/>
          <w:bCs/>
          <w:i/>
          <w:iCs/>
          <w:sz w:val="32"/>
          <w:szCs w:val="32"/>
          <w:lang w:bidi="he-IL"/>
        </w:rPr>
        <w:t xml:space="preserve"> feels with us, </w:t>
      </w:r>
      <w:r>
        <w:rPr>
          <w:rFonts w:asciiTheme="minorHAnsi" w:hAnsiTheme="minorHAnsi"/>
          <w:b/>
          <w:bCs/>
          <w:i/>
          <w:iCs/>
          <w:sz w:val="32"/>
          <w:szCs w:val="32"/>
          <w:lang w:bidi="he-IL"/>
        </w:rPr>
        <w:t>and</w:t>
      </w:r>
      <w:r w:rsidRPr="00F42012">
        <w:rPr>
          <w:rFonts w:asciiTheme="minorHAnsi" w:hAnsiTheme="minorHAnsi"/>
          <w:b/>
          <w:bCs/>
          <w:i/>
          <w:iCs/>
          <w:sz w:val="32"/>
          <w:szCs w:val="32"/>
          <w:lang w:bidi="he-IL"/>
        </w:rPr>
        <w:t xml:space="preserve"> who, though distant, is close to us in spirit, this makes the earth for us an inhabited garden.” </w:t>
      </w:r>
    </w:p>
    <w:p w:rsidR="00F42012" w:rsidRDefault="00F42012" w:rsidP="00F42012">
      <w:pPr>
        <w:pStyle w:val="NoSpacing"/>
        <w:rPr>
          <w:rFonts w:asciiTheme="minorHAnsi" w:hAnsiTheme="minorHAnsi"/>
          <w:sz w:val="32"/>
          <w:szCs w:val="32"/>
          <w:lang w:bidi="he-IL"/>
        </w:rPr>
      </w:pPr>
      <w:r w:rsidRPr="00F42012">
        <w:rPr>
          <w:rFonts w:asciiTheme="minorHAnsi" w:hAnsiTheme="minorHAnsi"/>
          <w:sz w:val="32"/>
          <w:szCs w:val="32"/>
          <w:lang w:bidi="he-IL"/>
        </w:rPr>
        <w:t>― Johann Wolfgang von Goethe</w:t>
      </w:r>
    </w:p>
    <w:p w:rsidR="00F42012" w:rsidRDefault="00F42012" w:rsidP="00F42012">
      <w:pPr>
        <w:pStyle w:val="NoSpacing"/>
        <w:rPr>
          <w:rFonts w:asciiTheme="minorHAnsi" w:hAnsiTheme="minorHAnsi"/>
          <w:sz w:val="32"/>
          <w:szCs w:val="32"/>
          <w:lang w:bidi="he-IL"/>
        </w:rPr>
      </w:pPr>
    </w:p>
    <w:p w:rsidR="00F42012" w:rsidRPr="00F42012" w:rsidRDefault="00F42012" w:rsidP="00F42012">
      <w:pPr>
        <w:pStyle w:val="NoSpacing"/>
        <w:rPr>
          <w:rFonts w:asciiTheme="minorHAnsi" w:hAnsiTheme="minorHAnsi"/>
          <w:b/>
          <w:bCs/>
          <w:i/>
          <w:iCs/>
          <w:sz w:val="32"/>
          <w:szCs w:val="32"/>
          <w:lang w:bidi="he-IL"/>
        </w:rPr>
      </w:pPr>
      <w:r w:rsidRPr="00F42012">
        <w:rPr>
          <w:rFonts w:asciiTheme="minorHAnsi" w:hAnsiTheme="minorHAnsi"/>
          <w:b/>
          <w:bCs/>
          <w:i/>
          <w:iCs/>
          <w:sz w:val="32"/>
          <w:szCs w:val="32"/>
          <w:lang w:bidi="he-IL"/>
        </w:rPr>
        <w:t xml:space="preserve">“Strength lies in differences, not in similarities” </w:t>
      </w:r>
    </w:p>
    <w:p w:rsidR="00F42012" w:rsidRDefault="00F42012" w:rsidP="00F42012">
      <w:pPr>
        <w:pStyle w:val="NoSpacing"/>
        <w:rPr>
          <w:rFonts w:asciiTheme="minorHAnsi" w:hAnsiTheme="minorHAnsi"/>
          <w:sz w:val="32"/>
          <w:szCs w:val="32"/>
          <w:lang w:bidi="he-IL"/>
        </w:rPr>
      </w:pPr>
      <w:r w:rsidRPr="00F42012">
        <w:rPr>
          <w:rFonts w:asciiTheme="minorHAnsi" w:hAnsiTheme="minorHAnsi"/>
          <w:sz w:val="32"/>
          <w:szCs w:val="32"/>
          <w:lang w:bidi="he-IL"/>
        </w:rPr>
        <w:t>― Stephen R. Covey</w:t>
      </w:r>
    </w:p>
    <w:p w:rsidR="00F42012" w:rsidRDefault="00F42012" w:rsidP="00F42012">
      <w:pPr>
        <w:pStyle w:val="NoSpacing"/>
        <w:rPr>
          <w:rFonts w:asciiTheme="minorHAnsi" w:hAnsiTheme="minorHAnsi"/>
          <w:sz w:val="32"/>
          <w:szCs w:val="32"/>
          <w:lang w:bidi="he-IL"/>
        </w:rPr>
      </w:pPr>
    </w:p>
    <w:p w:rsidR="00F42012" w:rsidRPr="00F42012" w:rsidRDefault="00F42012" w:rsidP="00F42012">
      <w:pPr>
        <w:pStyle w:val="NoSpacing"/>
        <w:rPr>
          <w:rFonts w:asciiTheme="minorHAnsi" w:hAnsiTheme="minorHAnsi"/>
          <w:b/>
          <w:bCs/>
          <w:i/>
          <w:iCs/>
          <w:sz w:val="32"/>
          <w:szCs w:val="32"/>
          <w:lang w:bidi="he-IL"/>
        </w:rPr>
      </w:pPr>
      <w:r w:rsidRPr="00F42012">
        <w:rPr>
          <w:rFonts w:asciiTheme="minorHAnsi" w:hAnsiTheme="minorHAnsi"/>
          <w:b/>
          <w:bCs/>
          <w:i/>
          <w:iCs/>
          <w:sz w:val="32"/>
          <w:szCs w:val="32"/>
          <w:lang w:bidi="he-IL"/>
        </w:rPr>
        <w:t xml:space="preserve">“Community is a sign that love is possible in a materialistic world where people so often either ignore or fight each other. It is a sign that we don't need a lot of money to be happy--in fact, the opposite.” </w:t>
      </w:r>
    </w:p>
    <w:p w:rsidR="00F42012" w:rsidRDefault="00F42012" w:rsidP="00F42012">
      <w:pPr>
        <w:pStyle w:val="NoSpacing"/>
        <w:rPr>
          <w:rFonts w:asciiTheme="minorHAnsi" w:hAnsiTheme="minorHAnsi"/>
          <w:sz w:val="32"/>
          <w:szCs w:val="32"/>
          <w:lang w:bidi="he-IL"/>
        </w:rPr>
      </w:pPr>
      <w:r w:rsidRPr="00F42012">
        <w:rPr>
          <w:rFonts w:asciiTheme="minorHAnsi" w:hAnsiTheme="minorHAnsi"/>
          <w:sz w:val="32"/>
          <w:szCs w:val="32"/>
          <w:lang w:bidi="he-IL"/>
        </w:rPr>
        <w:t xml:space="preserve">― Jean Vanier, Community </w:t>
      </w:r>
      <w:proofErr w:type="gramStart"/>
      <w:r w:rsidRPr="00F42012">
        <w:rPr>
          <w:rFonts w:asciiTheme="minorHAnsi" w:hAnsiTheme="minorHAnsi"/>
          <w:sz w:val="32"/>
          <w:szCs w:val="32"/>
          <w:lang w:bidi="he-IL"/>
        </w:rPr>
        <w:t>And</w:t>
      </w:r>
      <w:proofErr w:type="gramEnd"/>
      <w:r w:rsidRPr="00F42012">
        <w:rPr>
          <w:rFonts w:asciiTheme="minorHAnsi" w:hAnsiTheme="minorHAnsi"/>
          <w:sz w:val="32"/>
          <w:szCs w:val="32"/>
          <w:lang w:bidi="he-IL"/>
        </w:rPr>
        <w:t xml:space="preserve"> Growth</w:t>
      </w:r>
    </w:p>
    <w:p w:rsidR="00F42012" w:rsidRPr="00E572AC" w:rsidRDefault="00F42012" w:rsidP="00F42012">
      <w:pPr>
        <w:jc w:val="both"/>
        <w:rPr>
          <w:rFonts w:asciiTheme="minorHAnsi" w:hAnsiTheme="minorHAnsi"/>
          <w:sz w:val="32"/>
          <w:szCs w:val="32"/>
        </w:rPr>
      </w:pPr>
      <w:r>
        <w:rPr>
          <w:rFonts w:asciiTheme="minorHAnsi" w:hAnsiTheme="minorHAnsi"/>
          <w:sz w:val="32"/>
          <w:szCs w:val="32"/>
        </w:rPr>
        <w:t xml:space="preserve">  </w:t>
      </w:r>
    </w:p>
    <w:p w:rsidR="008F085C" w:rsidRDefault="008F085C">
      <w:pPr>
        <w:spacing w:after="200" w:line="276" w:lineRule="auto"/>
        <w:rPr>
          <w:rFonts w:asciiTheme="minorHAnsi" w:hAnsiTheme="minorHAnsi"/>
          <w:sz w:val="32"/>
          <w:szCs w:val="32"/>
          <w:lang w:bidi="he-IL"/>
        </w:rPr>
      </w:pPr>
      <w:r>
        <w:rPr>
          <w:rFonts w:asciiTheme="minorHAnsi" w:hAnsiTheme="minorHAnsi"/>
          <w:sz w:val="32"/>
          <w:szCs w:val="32"/>
          <w:lang w:bidi="he-IL"/>
        </w:rPr>
        <w:br w:type="page"/>
      </w:r>
    </w:p>
    <w:p w:rsidR="008F085C" w:rsidRPr="006D0CB3" w:rsidRDefault="006D0CB3" w:rsidP="00283708">
      <w:pPr>
        <w:jc w:val="both"/>
        <w:rPr>
          <w:rFonts w:asciiTheme="minorHAnsi" w:hAnsiTheme="minorHAnsi"/>
          <w:b/>
          <w:bCs/>
          <w:sz w:val="32"/>
          <w:szCs w:val="32"/>
          <w:u w:val="single"/>
          <w:lang w:bidi="he-IL"/>
        </w:rPr>
      </w:pPr>
      <w:r>
        <w:rPr>
          <w:rFonts w:asciiTheme="minorHAnsi" w:hAnsiTheme="minorHAnsi"/>
          <w:b/>
          <w:bCs/>
          <w:sz w:val="32"/>
          <w:szCs w:val="32"/>
          <w:u w:val="single"/>
          <w:lang w:bidi="he-IL"/>
        </w:rPr>
        <w:lastRenderedPageBreak/>
        <w:t xml:space="preserve">Jewish </w:t>
      </w:r>
      <w:r w:rsidR="0036690C" w:rsidRPr="006D0CB3">
        <w:rPr>
          <w:rFonts w:asciiTheme="minorHAnsi" w:hAnsiTheme="minorHAnsi"/>
          <w:b/>
          <w:bCs/>
          <w:sz w:val="32"/>
          <w:szCs w:val="32"/>
          <w:u w:val="single"/>
          <w:lang w:bidi="he-IL"/>
        </w:rPr>
        <w:t>Individuality</w:t>
      </w:r>
    </w:p>
    <w:p w:rsidR="008F085C" w:rsidRDefault="00E31F32" w:rsidP="002831BB">
      <w:pPr>
        <w:jc w:val="both"/>
        <w:rPr>
          <w:rFonts w:asciiTheme="minorHAnsi" w:hAnsiTheme="minorHAnsi"/>
          <w:sz w:val="32"/>
          <w:szCs w:val="32"/>
          <w:lang w:bidi="he-IL"/>
        </w:rPr>
      </w:pPr>
      <w:r>
        <w:rPr>
          <w:rFonts w:asciiTheme="minorHAnsi" w:hAnsiTheme="minorHAnsi"/>
          <w:noProof/>
          <w:sz w:val="32"/>
          <w:szCs w:val="32"/>
          <w:lang w:eastAsia="en-GB" w:bidi="he-IL"/>
        </w:rPr>
        <w:pict>
          <v:rect id="_x0000_s1035" style="position:absolute;left:0;text-align:left;margin-left:-5.95pt;margin-top:12.05pt;width:536.6pt;height:90.15pt;z-index:251679744" filled="f"/>
        </w:pict>
      </w:r>
    </w:p>
    <w:p w:rsidR="009B4C2A" w:rsidRPr="009B4C2A" w:rsidRDefault="009B4C2A" w:rsidP="009B4C2A">
      <w:pPr>
        <w:jc w:val="both"/>
        <w:rPr>
          <w:rFonts w:asciiTheme="minorHAnsi" w:hAnsiTheme="minorHAnsi"/>
          <w:b/>
          <w:bCs/>
          <w:i/>
          <w:iCs/>
          <w:sz w:val="32"/>
          <w:szCs w:val="32"/>
          <w:lang w:bidi="he-IL"/>
        </w:rPr>
      </w:pPr>
      <w:r w:rsidRPr="009B4C2A">
        <w:rPr>
          <w:rFonts w:asciiTheme="minorHAnsi" w:hAnsiTheme="minorHAnsi"/>
          <w:b/>
          <w:bCs/>
          <w:i/>
          <w:iCs/>
          <w:sz w:val="32"/>
          <w:szCs w:val="32"/>
          <w:lang w:bidi="he-IL"/>
        </w:rPr>
        <w:t xml:space="preserve">"If I am I because I am I, and you are you because you are you, then I am I and you are you. But if I am I because you are you and you are you because I am I, then I am not I and you are not you!" </w:t>
      </w:r>
    </w:p>
    <w:p w:rsidR="009B4C2A" w:rsidRDefault="009B4C2A" w:rsidP="009B4C2A">
      <w:pPr>
        <w:jc w:val="both"/>
        <w:rPr>
          <w:rFonts w:asciiTheme="minorHAnsi" w:hAnsiTheme="minorHAnsi"/>
          <w:sz w:val="32"/>
          <w:szCs w:val="32"/>
          <w:lang w:bidi="he-IL"/>
        </w:rPr>
      </w:pPr>
      <w:r w:rsidRPr="00F42012">
        <w:rPr>
          <w:rFonts w:asciiTheme="minorHAnsi" w:hAnsiTheme="minorHAnsi"/>
          <w:sz w:val="32"/>
          <w:szCs w:val="32"/>
          <w:lang w:bidi="he-IL"/>
        </w:rPr>
        <w:t xml:space="preserve">― </w:t>
      </w:r>
      <w:r>
        <w:rPr>
          <w:rFonts w:asciiTheme="minorHAnsi" w:hAnsiTheme="minorHAnsi"/>
          <w:sz w:val="32"/>
          <w:szCs w:val="32"/>
          <w:lang w:bidi="he-IL"/>
        </w:rPr>
        <w:t xml:space="preserve">Rabbi </w:t>
      </w:r>
      <w:proofErr w:type="spellStart"/>
      <w:r w:rsidRPr="009B4C2A">
        <w:rPr>
          <w:rFonts w:asciiTheme="minorHAnsi" w:hAnsiTheme="minorHAnsi"/>
          <w:sz w:val="32"/>
          <w:szCs w:val="32"/>
          <w:lang w:bidi="he-IL"/>
        </w:rPr>
        <w:t>Menachem</w:t>
      </w:r>
      <w:proofErr w:type="spellEnd"/>
      <w:r w:rsidRPr="009B4C2A">
        <w:rPr>
          <w:rFonts w:asciiTheme="minorHAnsi" w:hAnsiTheme="minorHAnsi"/>
          <w:sz w:val="32"/>
          <w:szCs w:val="32"/>
          <w:lang w:bidi="he-IL"/>
        </w:rPr>
        <w:t xml:space="preserve"> Mendel </w:t>
      </w:r>
      <w:proofErr w:type="spellStart"/>
      <w:r w:rsidRPr="009B4C2A">
        <w:rPr>
          <w:rFonts w:asciiTheme="minorHAnsi" w:hAnsiTheme="minorHAnsi"/>
          <w:sz w:val="32"/>
          <w:szCs w:val="32"/>
          <w:lang w:bidi="he-IL"/>
        </w:rPr>
        <w:t>Morgensztern</w:t>
      </w:r>
      <w:proofErr w:type="spellEnd"/>
      <w:r w:rsidRPr="009B4C2A">
        <w:rPr>
          <w:rFonts w:asciiTheme="minorHAnsi" w:hAnsiTheme="minorHAnsi"/>
          <w:sz w:val="32"/>
          <w:szCs w:val="32"/>
          <w:lang w:bidi="he-IL"/>
        </w:rPr>
        <w:t xml:space="preserve"> of </w:t>
      </w:r>
      <w:proofErr w:type="spellStart"/>
      <w:r w:rsidRPr="009B4C2A">
        <w:rPr>
          <w:rFonts w:asciiTheme="minorHAnsi" w:hAnsiTheme="minorHAnsi"/>
          <w:sz w:val="32"/>
          <w:szCs w:val="32"/>
          <w:lang w:bidi="he-IL"/>
        </w:rPr>
        <w:t>Kotzk</w:t>
      </w:r>
      <w:proofErr w:type="spellEnd"/>
      <w:r w:rsidRPr="009B4C2A">
        <w:rPr>
          <w:rFonts w:asciiTheme="minorHAnsi" w:hAnsiTheme="minorHAnsi"/>
          <w:sz w:val="32"/>
          <w:szCs w:val="32"/>
          <w:lang w:bidi="he-IL"/>
        </w:rPr>
        <w:t xml:space="preserve">, </w:t>
      </w:r>
      <w:r>
        <w:rPr>
          <w:rFonts w:asciiTheme="minorHAnsi" w:hAnsiTheme="minorHAnsi"/>
          <w:sz w:val="32"/>
          <w:szCs w:val="32"/>
          <w:lang w:bidi="he-IL"/>
        </w:rPr>
        <w:t>(</w:t>
      </w:r>
      <w:r w:rsidR="00153015">
        <w:rPr>
          <w:rFonts w:asciiTheme="minorHAnsi" w:hAnsiTheme="minorHAnsi"/>
          <w:sz w:val="32"/>
          <w:szCs w:val="32"/>
          <w:lang w:bidi="he-IL"/>
        </w:rPr>
        <w:t xml:space="preserve">the </w:t>
      </w:r>
      <w:proofErr w:type="spellStart"/>
      <w:r>
        <w:rPr>
          <w:rFonts w:asciiTheme="minorHAnsi" w:hAnsiTheme="minorHAnsi"/>
          <w:sz w:val="32"/>
          <w:szCs w:val="32"/>
          <w:lang w:bidi="he-IL"/>
        </w:rPr>
        <w:t>Kotzker</w:t>
      </w:r>
      <w:proofErr w:type="spellEnd"/>
      <w:r>
        <w:rPr>
          <w:rFonts w:asciiTheme="minorHAnsi" w:hAnsiTheme="minorHAnsi"/>
          <w:sz w:val="32"/>
          <w:szCs w:val="32"/>
          <w:lang w:bidi="he-IL"/>
        </w:rPr>
        <w:t xml:space="preserve"> </w:t>
      </w:r>
      <w:proofErr w:type="spellStart"/>
      <w:r>
        <w:rPr>
          <w:rFonts w:asciiTheme="minorHAnsi" w:hAnsiTheme="minorHAnsi"/>
          <w:sz w:val="32"/>
          <w:szCs w:val="32"/>
          <w:lang w:bidi="he-IL"/>
        </w:rPr>
        <w:t>Rebbe</w:t>
      </w:r>
      <w:proofErr w:type="spellEnd"/>
      <w:r w:rsidRPr="009B4C2A">
        <w:rPr>
          <w:rFonts w:asciiTheme="minorHAnsi" w:hAnsiTheme="minorHAnsi"/>
          <w:sz w:val="32"/>
          <w:szCs w:val="32"/>
          <w:lang w:bidi="he-IL"/>
        </w:rPr>
        <w:t>)</w:t>
      </w:r>
    </w:p>
    <w:p w:rsidR="00153015" w:rsidRPr="00153015" w:rsidRDefault="00E31F32" w:rsidP="00153015">
      <w:pPr>
        <w:pStyle w:val="NoSpacing"/>
        <w:rPr>
          <w:rFonts w:asciiTheme="minorHAnsi" w:hAnsiTheme="minorHAnsi"/>
          <w:sz w:val="32"/>
          <w:szCs w:val="32"/>
          <w:lang w:bidi="he-IL"/>
        </w:rPr>
      </w:pPr>
      <w:r>
        <w:rPr>
          <w:rFonts w:asciiTheme="minorHAnsi" w:hAnsiTheme="minorHAnsi"/>
          <w:noProof/>
          <w:sz w:val="32"/>
          <w:szCs w:val="32"/>
          <w:lang w:eastAsia="en-GB" w:bidi="he-IL"/>
        </w:rPr>
        <w:pict>
          <v:rect id="_x0000_s1036" style="position:absolute;left:0;text-align:left;margin-left:-5.95pt;margin-top:17.1pt;width:536.6pt;height:348.75pt;z-index:251680768" filled="f"/>
        </w:pict>
      </w:r>
    </w:p>
    <w:p w:rsidR="00153015" w:rsidRPr="00153015" w:rsidRDefault="00153015" w:rsidP="00153015">
      <w:pPr>
        <w:pStyle w:val="NoSpacing"/>
        <w:bidi/>
        <w:rPr>
          <w:rFonts w:asciiTheme="minorHAnsi" w:hAnsiTheme="minorHAnsi"/>
          <w:sz w:val="32"/>
          <w:szCs w:val="32"/>
          <w:u w:val="single"/>
        </w:rPr>
      </w:pPr>
      <w:r w:rsidRPr="00153015">
        <w:rPr>
          <w:rFonts w:asciiTheme="minorHAnsi" w:hAnsiTheme="minorHAnsi" w:hint="eastAsia"/>
          <w:sz w:val="32"/>
          <w:szCs w:val="32"/>
          <w:u w:val="single"/>
          <w:rtl/>
          <w:lang w:bidi="he-IL"/>
        </w:rPr>
        <w:t>תלמוד</w:t>
      </w:r>
      <w:r w:rsidRPr="00153015">
        <w:rPr>
          <w:rFonts w:asciiTheme="minorHAnsi" w:hAnsiTheme="minorHAnsi"/>
          <w:sz w:val="32"/>
          <w:szCs w:val="32"/>
          <w:u w:val="single"/>
          <w:rtl/>
          <w:lang w:bidi="he-IL"/>
        </w:rPr>
        <w:t xml:space="preserve"> </w:t>
      </w:r>
      <w:r w:rsidRPr="00153015">
        <w:rPr>
          <w:rFonts w:asciiTheme="minorHAnsi" w:hAnsiTheme="minorHAnsi" w:hint="eastAsia"/>
          <w:sz w:val="32"/>
          <w:szCs w:val="32"/>
          <w:u w:val="single"/>
          <w:rtl/>
          <w:lang w:bidi="he-IL"/>
        </w:rPr>
        <w:t>בבלי</w:t>
      </w:r>
      <w:r w:rsidRPr="00153015">
        <w:rPr>
          <w:rFonts w:asciiTheme="minorHAnsi" w:hAnsiTheme="minorHAnsi"/>
          <w:sz w:val="32"/>
          <w:szCs w:val="32"/>
          <w:u w:val="single"/>
          <w:rtl/>
          <w:lang w:bidi="he-IL"/>
        </w:rPr>
        <w:t xml:space="preserve"> </w:t>
      </w:r>
      <w:r w:rsidRPr="00153015">
        <w:rPr>
          <w:rFonts w:asciiTheme="minorHAnsi" w:hAnsiTheme="minorHAnsi" w:hint="eastAsia"/>
          <w:sz w:val="32"/>
          <w:szCs w:val="32"/>
          <w:u w:val="single"/>
          <w:rtl/>
          <w:lang w:bidi="he-IL"/>
        </w:rPr>
        <w:t>מסכת</w:t>
      </w:r>
      <w:r w:rsidRPr="00153015">
        <w:rPr>
          <w:rFonts w:asciiTheme="minorHAnsi" w:hAnsiTheme="minorHAnsi"/>
          <w:sz w:val="32"/>
          <w:szCs w:val="32"/>
          <w:u w:val="single"/>
          <w:rtl/>
          <w:lang w:bidi="he-IL"/>
        </w:rPr>
        <w:t xml:space="preserve"> </w:t>
      </w:r>
      <w:r w:rsidRPr="00153015">
        <w:rPr>
          <w:rFonts w:asciiTheme="minorHAnsi" w:hAnsiTheme="minorHAnsi" w:hint="eastAsia"/>
          <w:sz w:val="32"/>
          <w:szCs w:val="32"/>
          <w:u w:val="single"/>
          <w:rtl/>
          <w:lang w:bidi="he-IL"/>
        </w:rPr>
        <w:t>בבא</w:t>
      </w:r>
      <w:r w:rsidRPr="00153015">
        <w:rPr>
          <w:rFonts w:asciiTheme="minorHAnsi" w:hAnsiTheme="minorHAnsi"/>
          <w:sz w:val="32"/>
          <w:szCs w:val="32"/>
          <w:u w:val="single"/>
          <w:rtl/>
          <w:lang w:bidi="he-IL"/>
        </w:rPr>
        <w:t xml:space="preserve"> </w:t>
      </w:r>
      <w:r w:rsidRPr="00153015">
        <w:rPr>
          <w:rFonts w:asciiTheme="minorHAnsi" w:hAnsiTheme="minorHAnsi" w:hint="eastAsia"/>
          <w:sz w:val="32"/>
          <w:szCs w:val="32"/>
          <w:u w:val="single"/>
          <w:rtl/>
          <w:lang w:bidi="he-IL"/>
        </w:rPr>
        <w:t>מציעא</w:t>
      </w:r>
      <w:r w:rsidRPr="00153015">
        <w:rPr>
          <w:rFonts w:asciiTheme="minorHAnsi" w:hAnsiTheme="minorHAnsi"/>
          <w:sz w:val="32"/>
          <w:szCs w:val="32"/>
          <w:u w:val="single"/>
          <w:rtl/>
          <w:lang w:bidi="he-IL"/>
        </w:rPr>
        <w:t xml:space="preserve"> </w:t>
      </w:r>
      <w:r w:rsidRPr="00153015">
        <w:rPr>
          <w:rFonts w:asciiTheme="minorHAnsi" w:hAnsiTheme="minorHAnsi" w:hint="eastAsia"/>
          <w:sz w:val="32"/>
          <w:szCs w:val="32"/>
          <w:u w:val="single"/>
          <w:rtl/>
          <w:lang w:bidi="he-IL"/>
        </w:rPr>
        <w:t>דף</w:t>
      </w:r>
      <w:r w:rsidRPr="00153015">
        <w:rPr>
          <w:rFonts w:asciiTheme="minorHAnsi" w:hAnsiTheme="minorHAnsi"/>
          <w:sz w:val="32"/>
          <w:szCs w:val="32"/>
          <w:u w:val="single"/>
          <w:rtl/>
          <w:lang w:bidi="he-IL"/>
        </w:rPr>
        <w:t xml:space="preserve"> </w:t>
      </w:r>
      <w:r w:rsidRPr="00153015">
        <w:rPr>
          <w:rFonts w:asciiTheme="minorHAnsi" w:hAnsiTheme="minorHAnsi" w:hint="eastAsia"/>
          <w:sz w:val="32"/>
          <w:szCs w:val="32"/>
          <w:u w:val="single"/>
          <w:rtl/>
          <w:lang w:bidi="he-IL"/>
        </w:rPr>
        <w:t>פד</w:t>
      </w:r>
      <w:r w:rsidRPr="00153015">
        <w:rPr>
          <w:rFonts w:asciiTheme="minorHAnsi" w:hAnsiTheme="minorHAnsi"/>
          <w:sz w:val="32"/>
          <w:szCs w:val="32"/>
          <w:u w:val="single"/>
          <w:rtl/>
          <w:lang w:bidi="he-IL"/>
        </w:rPr>
        <w:t xml:space="preserve"> </w:t>
      </w:r>
      <w:r w:rsidRPr="00153015">
        <w:rPr>
          <w:rFonts w:asciiTheme="minorHAnsi" w:hAnsiTheme="minorHAnsi" w:hint="eastAsia"/>
          <w:sz w:val="32"/>
          <w:szCs w:val="32"/>
          <w:u w:val="single"/>
          <w:rtl/>
          <w:lang w:bidi="he-IL"/>
        </w:rPr>
        <w:t>עמוד</w:t>
      </w:r>
      <w:r w:rsidRPr="00153015">
        <w:rPr>
          <w:rFonts w:asciiTheme="minorHAnsi" w:hAnsiTheme="minorHAnsi"/>
          <w:sz w:val="32"/>
          <w:szCs w:val="32"/>
          <w:u w:val="single"/>
          <w:rtl/>
          <w:lang w:bidi="he-IL"/>
        </w:rPr>
        <w:t xml:space="preserve"> </w:t>
      </w:r>
      <w:r w:rsidRPr="00153015">
        <w:rPr>
          <w:rFonts w:asciiTheme="minorHAnsi" w:hAnsiTheme="minorHAnsi" w:hint="eastAsia"/>
          <w:sz w:val="32"/>
          <w:szCs w:val="32"/>
          <w:u w:val="single"/>
          <w:rtl/>
          <w:lang w:bidi="he-IL"/>
        </w:rPr>
        <w:t>א</w:t>
      </w:r>
      <w:r w:rsidRPr="00153015">
        <w:rPr>
          <w:rFonts w:asciiTheme="minorHAnsi" w:hAnsiTheme="minorHAnsi"/>
          <w:sz w:val="32"/>
          <w:szCs w:val="32"/>
          <w:u w:val="single"/>
          <w:rtl/>
          <w:lang w:bidi="he-IL"/>
        </w:rPr>
        <w:t xml:space="preserve"> </w:t>
      </w:r>
    </w:p>
    <w:p w:rsidR="00153015" w:rsidRPr="00153015" w:rsidRDefault="00153015" w:rsidP="00153015">
      <w:pPr>
        <w:pStyle w:val="NoSpacing"/>
        <w:bidi/>
        <w:rPr>
          <w:rFonts w:asciiTheme="minorHAnsi" w:hAnsiTheme="minorHAnsi"/>
          <w:sz w:val="32"/>
          <w:szCs w:val="32"/>
          <w:lang w:bidi="he-IL"/>
        </w:rPr>
      </w:pPr>
      <w:r w:rsidRPr="00153015">
        <w:rPr>
          <w:rFonts w:asciiTheme="minorHAnsi" w:hAnsiTheme="minorHAnsi" w:hint="eastAsia"/>
          <w:sz w:val="32"/>
          <w:szCs w:val="32"/>
          <w:rtl/>
          <w:lang w:bidi="he-IL"/>
        </w:rPr>
        <w:t>נח</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נפשיה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דרבי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שמעון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בן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לקיש</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והוה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קא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מצטער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רבי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יוחנן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בתריה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טובא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אמרו</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רבנן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מאן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ליזיל</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ליתביה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לדעתיה</w:t>
      </w:r>
      <w:r w:rsidRPr="00153015">
        <w:rPr>
          <w:rFonts w:asciiTheme="minorHAnsi" w:hAnsiTheme="minorHAnsi"/>
          <w:sz w:val="32"/>
          <w:szCs w:val="32"/>
          <w:rtl/>
          <w:lang w:bidi="he-IL"/>
        </w:rPr>
        <w:t xml:space="preserve"> - </w:t>
      </w:r>
      <w:r w:rsidRPr="00153015">
        <w:rPr>
          <w:rFonts w:asciiTheme="minorHAnsi" w:hAnsiTheme="minorHAnsi" w:hint="eastAsia"/>
          <w:sz w:val="32"/>
          <w:szCs w:val="32"/>
          <w:rtl/>
          <w:lang w:bidi="he-IL"/>
        </w:rPr>
        <w:t>ניזיל</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רבי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אלעזר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בן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פדת</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דמחדדין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שמעתתיה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אזל</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יתיב</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קמיה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כל</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מילתא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דהוה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אמר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רבי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יוחנן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אמר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תניא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דמסייעא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לך</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אמר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את</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כבר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לקישא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בר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לקישא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כי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הוה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אמינא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מילתא</w:t>
      </w:r>
      <w:r w:rsidRPr="00153015">
        <w:rPr>
          <w:rFonts w:asciiTheme="minorHAnsi" w:hAnsiTheme="minorHAnsi"/>
          <w:sz w:val="32"/>
          <w:szCs w:val="32"/>
          <w:rtl/>
          <w:lang w:bidi="he-IL"/>
        </w:rPr>
        <w:t xml:space="preserve"> - </w:t>
      </w:r>
      <w:r w:rsidRPr="00153015">
        <w:rPr>
          <w:rFonts w:asciiTheme="minorHAnsi" w:hAnsiTheme="minorHAnsi" w:hint="eastAsia"/>
          <w:sz w:val="32"/>
          <w:szCs w:val="32"/>
          <w:rtl/>
          <w:lang w:bidi="he-IL"/>
        </w:rPr>
        <w:t>הוה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מקשי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עשרין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וארבע</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קושייתא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ומפרקינא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עשרין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וארבעה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פרוקי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וממילא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רווחא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שמעתא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ואת</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אמרת</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תניא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דמסייע</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לך</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אטו</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ידענא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דשפיר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קאמינא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הוה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קא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אזיל</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וקרע</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מאניה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וקא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בכי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ואמר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היכא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את</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בר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לקישא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היכא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את</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בר</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לקישא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והוה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קא</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צוח</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עד</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דשף</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דעתיה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מיניה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בעו</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רבנן</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רחמי</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עליה</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ונח</w:t>
      </w:r>
      <w:r w:rsidRPr="00153015">
        <w:rPr>
          <w:rFonts w:asciiTheme="minorHAnsi" w:hAnsiTheme="minorHAnsi"/>
          <w:sz w:val="32"/>
          <w:szCs w:val="32"/>
          <w:rtl/>
          <w:lang w:bidi="he-IL"/>
        </w:rPr>
        <w:t xml:space="preserve"> </w:t>
      </w:r>
      <w:r w:rsidRPr="00153015">
        <w:rPr>
          <w:rFonts w:asciiTheme="minorHAnsi" w:hAnsiTheme="minorHAnsi" w:hint="eastAsia"/>
          <w:sz w:val="32"/>
          <w:szCs w:val="32"/>
          <w:rtl/>
          <w:lang w:bidi="he-IL"/>
        </w:rPr>
        <w:t>נפשיה</w:t>
      </w:r>
      <w:r w:rsidRPr="00153015">
        <w:rPr>
          <w:rFonts w:asciiTheme="minorHAnsi" w:hAnsiTheme="minorHAnsi"/>
          <w:sz w:val="32"/>
          <w:szCs w:val="32"/>
          <w:rtl/>
          <w:lang w:bidi="he-IL"/>
        </w:rPr>
        <w:t>.</w:t>
      </w:r>
    </w:p>
    <w:p w:rsidR="00153015" w:rsidRPr="00153015" w:rsidRDefault="00153015" w:rsidP="00153015">
      <w:pPr>
        <w:pStyle w:val="NoSpacing"/>
        <w:rPr>
          <w:rFonts w:asciiTheme="minorHAnsi" w:hAnsiTheme="minorHAnsi"/>
          <w:sz w:val="32"/>
          <w:szCs w:val="32"/>
          <w:u w:val="single"/>
          <w:lang w:bidi="he-IL"/>
        </w:rPr>
      </w:pPr>
      <w:r>
        <w:rPr>
          <w:rFonts w:asciiTheme="minorHAnsi" w:hAnsiTheme="minorHAnsi"/>
          <w:sz w:val="32"/>
          <w:szCs w:val="32"/>
          <w:u w:val="single"/>
          <w:lang w:bidi="he-IL"/>
        </w:rPr>
        <w:t xml:space="preserve">Babylonian Talmud Tractate </w:t>
      </w:r>
      <w:proofErr w:type="spellStart"/>
      <w:r>
        <w:rPr>
          <w:rFonts w:asciiTheme="minorHAnsi" w:hAnsiTheme="minorHAnsi"/>
          <w:sz w:val="32"/>
          <w:szCs w:val="32"/>
          <w:u w:val="single"/>
          <w:lang w:bidi="he-IL"/>
        </w:rPr>
        <w:t>Bava</w:t>
      </w:r>
      <w:proofErr w:type="spellEnd"/>
      <w:r>
        <w:rPr>
          <w:rFonts w:asciiTheme="minorHAnsi" w:hAnsiTheme="minorHAnsi"/>
          <w:sz w:val="32"/>
          <w:szCs w:val="32"/>
          <w:u w:val="single"/>
          <w:lang w:bidi="he-IL"/>
        </w:rPr>
        <w:t xml:space="preserve"> </w:t>
      </w:r>
      <w:proofErr w:type="spellStart"/>
      <w:r>
        <w:rPr>
          <w:rFonts w:asciiTheme="minorHAnsi" w:hAnsiTheme="minorHAnsi"/>
          <w:sz w:val="32"/>
          <w:szCs w:val="32"/>
          <w:u w:val="single"/>
          <w:lang w:bidi="he-IL"/>
        </w:rPr>
        <w:t>Metzia</w:t>
      </w:r>
      <w:proofErr w:type="spellEnd"/>
      <w:r>
        <w:rPr>
          <w:rFonts w:asciiTheme="minorHAnsi" w:hAnsiTheme="minorHAnsi"/>
          <w:sz w:val="32"/>
          <w:szCs w:val="32"/>
          <w:u w:val="single"/>
          <w:lang w:bidi="he-IL"/>
        </w:rPr>
        <w:t xml:space="preserve"> 84a</w:t>
      </w:r>
    </w:p>
    <w:p w:rsidR="00153015" w:rsidRDefault="00153015" w:rsidP="00153015">
      <w:pPr>
        <w:pStyle w:val="NoSpacing"/>
        <w:rPr>
          <w:rFonts w:asciiTheme="minorHAnsi" w:hAnsiTheme="minorHAnsi"/>
          <w:sz w:val="32"/>
          <w:szCs w:val="32"/>
          <w:lang w:bidi="he-IL"/>
        </w:rPr>
      </w:pPr>
      <w:r w:rsidRPr="00153015">
        <w:rPr>
          <w:rFonts w:asciiTheme="minorHAnsi" w:hAnsiTheme="minorHAnsi" w:cs="Garamond"/>
          <w:sz w:val="32"/>
          <w:szCs w:val="32"/>
          <w:lang w:bidi="he-IL"/>
        </w:rPr>
        <w:t>﻿</w:t>
      </w:r>
      <w:proofErr w:type="spellStart"/>
      <w:r w:rsidRPr="00153015">
        <w:rPr>
          <w:rFonts w:asciiTheme="minorHAnsi" w:hAnsiTheme="minorHAnsi"/>
          <w:sz w:val="32"/>
          <w:szCs w:val="32"/>
          <w:lang w:bidi="he-IL"/>
        </w:rPr>
        <w:t>Resh</w:t>
      </w:r>
      <w:proofErr w:type="spellEnd"/>
      <w:r w:rsidRPr="00153015">
        <w:rPr>
          <w:rFonts w:asciiTheme="minorHAnsi" w:hAnsiTheme="minorHAnsi"/>
          <w:sz w:val="32"/>
          <w:szCs w:val="32"/>
          <w:lang w:bidi="he-IL"/>
        </w:rPr>
        <w:t xml:space="preserve"> </w:t>
      </w:r>
      <w:proofErr w:type="spellStart"/>
      <w:r w:rsidRPr="00153015">
        <w:rPr>
          <w:rFonts w:asciiTheme="minorHAnsi" w:hAnsiTheme="minorHAnsi"/>
          <w:sz w:val="32"/>
          <w:szCs w:val="32"/>
          <w:lang w:bidi="he-IL"/>
        </w:rPr>
        <w:t>Lakish</w:t>
      </w:r>
      <w:proofErr w:type="spellEnd"/>
      <w:r w:rsidRPr="00153015">
        <w:rPr>
          <w:rFonts w:asciiTheme="minorHAnsi" w:hAnsiTheme="minorHAnsi"/>
          <w:sz w:val="32"/>
          <w:szCs w:val="32"/>
          <w:lang w:bidi="he-IL"/>
        </w:rPr>
        <w:t xml:space="preserve"> died, and </w:t>
      </w:r>
      <w:proofErr w:type="spellStart"/>
      <w:r w:rsidRPr="00153015">
        <w:rPr>
          <w:rFonts w:asciiTheme="minorHAnsi" w:hAnsiTheme="minorHAnsi"/>
          <w:sz w:val="32"/>
          <w:szCs w:val="32"/>
          <w:lang w:bidi="he-IL"/>
        </w:rPr>
        <w:t>Rebbi</w:t>
      </w:r>
      <w:proofErr w:type="spellEnd"/>
      <w:r w:rsidRPr="00153015">
        <w:rPr>
          <w:rFonts w:asciiTheme="minorHAnsi" w:hAnsiTheme="minorHAnsi"/>
          <w:sz w:val="32"/>
          <w:szCs w:val="32"/>
          <w:lang w:bidi="he-IL"/>
        </w:rPr>
        <w:t xml:space="preserve"> </w:t>
      </w:r>
      <w:proofErr w:type="spellStart"/>
      <w:r w:rsidRPr="00153015">
        <w:rPr>
          <w:rFonts w:asciiTheme="minorHAnsi" w:hAnsiTheme="minorHAnsi"/>
          <w:sz w:val="32"/>
          <w:szCs w:val="32"/>
          <w:lang w:bidi="he-IL"/>
        </w:rPr>
        <w:t>Yochanan</w:t>
      </w:r>
      <w:proofErr w:type="spellEnd"/>
      <w:r w:rsidRPr="00153015">
        <w:rPr>
          <w:rFonts w:asciiTheme="minorHAnsi" w:hAnsiTheme="minorHAnsi"/>
          <w:sz w:val="32"/>
          <w:szCs w:val="32"/>
          <w:lang w:bidi="he-IL"/>
        </w:rPr>
        <w:t xml:space="preserve"> was plunged into deep grief. The Rabbis said, </w:t>
      </w:r>
      <w:proofErr w:type="gramStart"/>
      <w:r w:rsidRPr="00153015">
        <w:rPr>
          <w:rFonts w:asciiTheme="minorHAnsi" w:hAnsiTheme="minorHAnsi" w:cs="Calibri"/>
          <w:sz w:val="32"/>
          <w:szCs w:val="32"/>
          <w:lang w:bidi="he-IL"/>
        </w:rPr>
        <w:t>Who</w:t>
      </w:r>
      <w:proofErr w:type="gramEnd"/>
      <w:r w:rsidRPr="00153015">
        <w:rPr>
          <w:rFonts w:asciiTheme="minorHAnsi" w:hAnsiTheme="minorHAnsi" w:cs="Calibri"/>
          <w:sz w:val="32"/>
          <w:szCs w:val="32"/>
          <w:lang w:bidi="he-IL"/>
        </w:rPr>
        <w:t xml:space="preserve"> shall go to ease his mind? Let </w:t>
      </w:r>
      <w:proofErr w:type="spellStart"/>
      <w:r w:rsidRPr="00153015">
        <w:rPr>
          <w:rFonts w:asciiTheme="minorHAnsi" w:hAnsiTheme="minorHAnsi" w:cs="Calibri"/>
          <w:sz w:val="32"/>
          <w:szCs w:val="32"/>
          <w:lang w:bidi="he-IL"/>
        </w:rPr>
        <w:t>Rebbi</w:t>
      </w:r>
      <w:proofErr w:type="spellEnd"/>
      <w:r w:rsidRPr="00153015">
        <w:rPr>
          <w:rFonts w:asciiTheme="minorHAnsi" w:hAnsiTheme="minorHAnsi" w:cs="Calibri"/>
          <w:sz w:val="32"/>
          <w:szCs w:val="32"/>
          <w:lang w:bidi="he-IL"/>
        </w:rPr>
        <w:t xml:space="preserve"> </w:t>
      </w:r>
      <w:proofErr w:type="spellStart"/>
      <w:r w:rsidRPr="00153015">
        <w:rPr>
          <w:rFonts w:asciiTheme="minorHAnsi" w:hAnsiTheme="minorHAnsi" w:cs="Calibri"/>
          <w:sz w:val="32"/>
          <w:szCs w:val="32"/>
          <w:lang w:bidi="he-IL"/>
        </w:rPr>
        <w:t>Eleazar</w:t>
      </w:r>
      <w:proofErr w:type="spellEnd"/>
      <w:r w:rsidRPr="00153015">
        <w:rPr>
          <w:rFonts w:asciiTheme="minorHAnsi" w:hAnsiTheme="minorHAnsi" w:cs="Calibri"/>
          <w:sz w:val="32"/>
          <w:szCs w:val="32"/>
          <w:lang w:bidi="he-IL"/>
        </w:rPr>
        <w:t xml:space="preserve"> </w:t>
      </w:r>
      <w:proofErr w:type="spellStart"/>
      <w:r w:rsidRPr="00153015">
        <w:rPr>
          <w:rFonts w:asciiTheme="minorHAnsi" w:hAnsiTheme="minorHAnsi" w:cs="Calibri"/>
          <w:sz w:val="32"/>
          <w:szCs w:val="32"/>
          <w:lang w:bidi="he-IL"/>
        </w:rPr>
        <w:t>ben</w:t>
      </w:r>
      <w:proofErr w:type="spellEnd"/>
      <w:r w:rsidRPr="00153015">
        <w:rPr>
          <w:rFonts w:asciiTheme="minorHAnsi" w:hAnsiTheme="minorHAnsi" w:cs="Calibri"/>
          <w:sz w:val="32"/>
          <w:szCs w:val="32"/>
          <w:lang w:bidi="he-IL"/>
        </w:rPr>
        <w:t xml:space="preserve"> </w:t>
      </w:r>
      <w:proofErr w:type="spellStart"/>
      <w:r w:rsidRPr="00153015">
        <w:rPr>
          <w:rFonts w:asciiTheme="minorHAnsi" w:hAnsiTheme="minorHAnsi" w:cs="Calibri"/>
          <w:sz w:val="32"/>
          <w:szCs w:val="32"/>
          <w:lang w:bidi="he-IL"/>
        </w:rPr>
        <w:t>Pedas</w:t>
      </w:r>
      <w:proofErr w:type="spellEnd"/>
      <w:r w:rsidRPr="00153015">
        <w:rPr>
          <w:rFonts w:asciiTheme="minorHAnsi" w:hAnsiTheme="minorHAnsi" w:cs="Calibri"/>
          <w:sz w:val="32"/>
          <w:szCs w:val="32"/>
          <w:lang w:bidi="he-IL"/>
        </w:rPr>
        <w:t xml:space="preserve"> go, whose disquisitions are very subtle. So he went and sat before him; and on every d</w:t>
      </w:r>
      <w:r w:rsidRPr="00153015">
        <w:rPr>
          <w:rFonts w:asciiTheme="minorHAnsi" w:hAnsiTheme="minorHAnsi"/>
          <w:sz w:val="32"/>
          <w:szCs w:val="32"/>
          <w:lang w:bidi="he-IL"/>
        </w:rPr>
        <w:t xml:space="preserve">ictum uttered by </w:t>
      </w:r>
      <w:proofErr w:type="spellStart"/>
      <w:r w:rsidRPr="00153015">
        <w:rPr>
          <w:rFonts w:asciiTheme="minorHAnsi" w:hAnsiTheme="minorHAnsi"/>
          <w:sz w:val="32"/>
          <w:szCs w:val="32"/>
          <w:lang w:bidi="he-IL"/>
        </w:rPr>
        <w:t>Rebbiy</w:t>
      </w:r>
      <w:proofErr w:type="spellEnd"/>
      <w:r w:rsidRPr="00153015">
        <w:rPr>
          <w:rFonts w:asciiTheme="minorHAnsi" w:hAnsiTheme="minorHAnsi"/>
          <w:sz w:val="32"/>
          <w:szCs w:val="32"/>
          <w:lang w:bidi="he-IL"/>
        </w:rPr>
        <w:t xml:space="preserve"> he observed:</w:t>
      </w:r>
      <w:r w:rsidRPr="00153015">
        <w:rPr>
          <w:rFonts w:asciiTheme="minorHAnsi" w:hAnsiTheme="minorHAnsi" w:cs="Calibri"/>
          <w:sz w:val="32"/>
          <w:szCs w:val="32"/>
          <w:lang w:bidi="he-IL"/>
        </w:rPr>
        <w:t xml:space="preserve"> There is a </w:t>
      </w:r>
      <w:proofErr w:type="spellStart"/>
      <w:r w:rsidRPr="00153015">
        <w:rPr>
          <w:rFonts w:asciiTheme="minorHAnsi" w:hAnsiTheme="minorHAnsi" w:cs="Calibri"/>
          <w:sz w:val="32"/>
          <w:szCs w:val="32"/>
          <w:lang w:bidi="he-IL"/>
        </w:rPr>
        <w:t>Baraisa</w:t>
      </w:r>
      <w:proofErr w:type="spellEnd"/>
      <w:r w:rsidRPr="00153015">
        <w:rPr>
          <w:rFonts w:asciiTheme="minorHAnsi" w:hAnsiTheme="minorHAnsi" w:cs="Calibri"/>
          <w:sz w:val="32"/>
          <w:szCs w:val="32"/>
          <w:lang w:bidi="he-IL"/>
        </w:rPr>
        <w:t xml:space="preserve"> which </w:t>
      </w:r>
      <w:proofErr w:type="gramStart"/>
      <w:r w:rsidRPr="00153015">
        <w:rPr>
          <w:rFonts w:asciiTheme="minorHAnsi" w:hAnsiTheme="minorHAnsi" w:cs="Calibri"/>
          <w:sz w:val="32"/>
          <w:szCs w:val="32"/>
          <w:lang w:bidi="he-IL"/>
        </w:rPr>
        <w:t>Supports</w:t>
      </w:r>
      <w:proofErr w:type="gramEnd"/>
      <w:r w:rsidRPr="00153015">
        <w:rPr>
          <w:rFonts w:asciiTheme="minorHAnsi" w:hAnsiTheme="minorHAnsi" w:cs="Calibri"/>
          <w:sz w:val="32"/>
          <w:szCs w:val="32"/>
          <w:lang w:bidi="he-IL"/>
        </w:rPr>
        <w:t xml:space="preserve"> you. ‘Are you as the son of </w:t>
      </w:r>
      <w:proofErr w:type="spellStart"/>
      <w:r w:rsidRPr="00153015">
        <w:rPr>
          <w:rFonts w:asciiTheme="minorHAnsi" w:hAnsiTheme="minorHAnsi" w:cs="Calibri"/>
          <w:sz w:val="32"/>
          <w:szCs w:val="32"/>
          <w:lang w:bidi="he-IL"/>
        </w:rPr>
        <w:t>Lakisha</w:t>
      </w:r>
      <w:proofErr w:type="spellEnd"/>
      <w:r w:rsidRPr="00153015">
        <w:rPr>
          <w:rFonts w:asciiTheme="minorHAnsi" w:hAnsiTheme="minorHAnsi" w:cs="Calibri"/>
          <w:sz w:val="32"/>
          <w:szCs w:val="32"/>
          <w:lang w:bidi="he-IL"/>
        </w:rPr>
        <w:t xml:space="preserve">?’ </w:t>
      </w:r>
      <w:proofErr w:type="spellStart"/>
      <w:r w:rsidRPr="00153015">
        <w:rPr>
          <w:rFonts w:asciiTheme="minorHAnsi" w:hAnsiTheme="minorHAnsi" w:cs="Calibri"/>
          <w:sz w:val="32"/>
          <w:szCs w:val="32"/>
          <w:lang w:bidi="he-IL"/>
        </w:rPr>
        <w:t>Rebbi</w:t>
      </w:r>
      <w:proofErr w:type="spellEnd"/>
      <w:r w:rsidRPr="00153015">
        <w:rPr>
          <w:rFonts w:asciiTheme="minorHAnsi" w:hAnsiTheme="minorHAnsi" w:cs="Calibri"/>
          <w:sz w:val="32"/>
          <w:szCs w:val="32"/>
          <w:lang w:bidi="he-IL"/>
        </w:rPr>
        <w:t xml:space="preserve"> </w:t>
      </w:r>
      <w:proofErr w:type="spellStart"/>
      <w:r w:rsidRPr="00153015">
        <w:rPr>
          <w:rFonts w:asciiTheme="minorHAnsi" w:hAnsiTheme="minorHAnsi" w:cs="Calibri"/>
          <w:sz w:val="32"/>
          <w:szCs w:val="32"/>
          <w:lang w:bidi="he-IL"/>
        </w:rPr>
        <w:t>Yochanan</w:t>
      </w:r>
      <w:proofErr w:type="spellEnd"/>
      <w:r w:rsidRPr="00153015">
        <w:rPr>
          <w:rFonts w:asciiTheme="minorHAnsi" w:hAnsiTheme="minorHAnsi" w:cs="Calibri"/>
          <w:sz w:val="32"/>
          <w:szCs w:val="32"/>
          <w:lang w:bidi="he-IL"/>
        </w:rPr>
        <w:t xml:space="preserve"> complained. ‘When I stated a law, the son of </w:t>
      </w:r>
      <w:proofErr w:type="spellStart"/>
      <w:r w:rsidRPr="00153015">
        <w:rPr>
          <w:rFonts w:asciiTheme="minorHAnsi" w:hAnsiTheme="minorHAnsi" w:cs="Calibri"/>
          <w:sz w:val="32"/>
          <w:szCs w:val="32"/>
          <w:lang w:bidi="he-IL"/>
        </w:rPr>
        <w:t>Lakisha</w:t>
      </w:r>
      <w:proofErr w:type="spellEnd"/>
      <w:r w:rsidRPr="00153015">
        <w:rPr>
          <w:rFonts w:asciiTheme="minorHAnsi" w:hAnsiTheme="minorHAnsi" w:cs="Calibri"/>
          <w:sz w:val="32"/>
          <w:szCs w:val="32"/>
          <w:lang w:bidi="he-IL"/>
        </w:rPr>
        <w:t xml:space="preserve"> used to raise twenty-four objections, to which I gave twenty-four answers, which c</w:t>
      </w:r>
      <w:r w:rsidRPr="00153015">
        <w:rPr>
          <w:rFonts w:asciiTheme="minorHAnsi" w:hAnsiTheme="minorHAnsi"/>
          <w:sz w:val="32"/>
          <w:szCs w:val="32"/>
          <w:lang w:bidi="he-IL"/>
        </w:rPr>
        <w:t xml:space="preserve">onsequently led to a fuller comprehension of the law, while you say, "A </w:t>
      </w:r>
      <w:proofErr w:type="spellStart"/>
      <w:r w:rsidRPr="00153015">
        <w:rPr>
          <w:rFonts w:asciiTheme="minorHAnsi" w:hAnsiTheme="minorHAnsi"/>
          <w:sz w:val="32"/>
          <w:szCs w:val="32"/>
          <w:lang w:bidi="he-IL"/>
        </w:rPr>
        <w:t>Baraisa</w:t>
      </w:r>
      <w:proofErr w:type="spellEnd"/>
      <w:r w:rsidRPr="00153015">
        <w:rPr>
          <w:rFonts w:asciiTheme="minorHAnsi" w:hAnsiTheme="minorHAnsi"/>
          <w:sz w:val="32"/>
          <w:szCs w:val="32"/>
          <w:lang w:bidi="he-IL"/>
        </w:rPr>
        <w:t xml:space="preserve"> has been taught which supports you" do I not know myself that my positions are right?’</w:t>
      </w:r>
    </w:p>
    <w:p w:rsidR="00283708" w:rsidRDefault="00E31F32" w:rsidP="00153015">
      <w:pPr>
        <w:pStyle w:val="NoSpacing"/>
        <w:rPr>
          <w:rFonts w:asciiTheme="minorHAnsi" w:hAnsiTheme="minorHAnsi"/>
          <w:sz w:val="32"/>
          <w:szCs w:val="32"/>
          <w:lang w:bidi="he-IL"/>
        </w:rPr>
      </w:pPr>
      <w:r>
        <w:rPr>
          <w:rFonts w:asciiTheme="minorHAnsi" w:hAnsiTheme="minorHAnsi"/>
          <w:noProof/>
          <w:sz w:val="32"/>
          <w:szCs w:val="32"/>
          <w:lang w:eastAsia="en-GB" w:bidi="he-IL"/>
        </w:rPr>
        <w:pict>
          <v:rect id="_x0000_s1037" style="position:absolute;left:0;text-align:left;margin-left:-5.95pt;margin-top:15.7pt;width:536.6pt;height:241.7pt;z-index:251681792" filled="f"/>
        </w:pict>
      </w:r>
    </w:p>
    <w:p w:rsidR="00E31F32" w:rsidRPr="00E31F32" w:rsidRDefault="00E31F32" w:rsidP="00E31F32">
      <w:pPr>
        <w:pStyle w:val="NoSpacing"/>
        <w:rPr>
          <w:rFonts w:asciiTheme="minorHAnsi" w:hAnsiTheme="minorHAnsi"/>
          <w:sz w:val="32"/>
          <w:szCs w:val="32"/>
          <w:u w:val="single"/>
          <w:lang w:bidi="he-IL"/>
        </w:rPr>
      </w:pPr>
      <w:r w:rsidRPr="00E31F32">
        <w:rPr>
          <w:rFonts w:asciiTheme="minorHAnsi" w:hAnsiTheme="minorHAnsi"/>
          <w:sz w:val="32"/>
          <w:szCs w:val="32"/>
          <w:u w:val="single"/>
          <w:lang w:bidi="he-IL"/>
        </w:rPr>
        <w:t>Laws of the Rebellious Ones</w:t>
      </w:r>
    </w:p>
    <w:p w:rsidR="00E31F32" w:rsidRPr="00E31F32" w:rsidRDefault="00E31F32" w:rsidP="00E31F32">
      <w:pPr>
        <w:pStyle w:val="NoSpacing"/>
        <w:rPr>
          <w:rFonts w:asciiTheme="minorHAnsi" w:hAnsiTheme="minorHAnsi"/>
          <w:sz w:val="32"/>
          <w:szCs w:val="32"/>
          <w:lang w:bidi="he-IL"/>
        </w:rPr>
      </w:pPr>
      <w:proofErr w:type="spellStart"/>
      <w:r w:rsidRPr="00E31F32">
        <w:rPr>
          <w:rFonts w:asciiTheme="minorHAnsi" w:hAnsiTheme="minorHAnsi"/>
          <w:b/>
          <w:bCs/>
          <w:sz w:val="32"/>
          <w:szCs w:val="32"/>
          <w:lang w:bidi="he-IL"/>
        </w:rPr>
        <w:t>Halacha</w:t>
      </w:r>
      <w:proofErr w:type="spellEnd"/>
      <w:r w:rsidRPr="00E31F32">
        <w:rPr>
          <w:rFonts w:asciiTheme="minorHAnsi" w:hAnsiTheme="minorHAnsi"/>
          <w:b/>
          <w:bCs/>
          <w:sz w:val="32"/>
          <w:szCs w:val="32"/>
          <w:lang w:bidi="he-IL"/>
        </w:rPr>
        <w:t xml:space="preserve"> 1:</w:t>
      </w:r>
      <w:r>
        <w:rPr>
          <w:rFonts w:asciiTheme="minorHAnsi" w:hAnsiTheme="minorHAnsi"/>
          <w:sz w:val="32"/>
          <w:szCs w:val="32"/>
          <w:lang w:bidi="he-IL"/>
        </w:rPr>
        <w:t xml:space="preserve"> </w:t>
      </w:r>
      <w:r w:rsidRPr="00E31F32">
        <w:rPr>
          <w:rFonts w:asciiTheme="minorHAnsi" w:hAnsiTheme="minorHAnsi"/>
          <w:sz w:val="32"/>
          <w:szCs w:val="32"/>
          <w:lang w:bidi="he-IL"/>
        </w:rPr>
        <w:t xml:space="preserve">The Supreme Sanhedrin in Jerusalem </w:t>
      </w:r>
      <w:proofErr w:type="gramStart"/>
      <w:r w:rsidRPr="00E31F32">
        <w:rPr>
          <w:rFonts w:asciiTheme="minorHAnsi" w:hAnsiTheme="minorHAnsi"/>
          <w:sz w:val="32"/>
          <w:szCs w:val="32"/>
          <w:lang w:bidi="he-IL"/>
        </w:rPr>
        <w:t>are</w:t>
      </w:r>
      <w:proofErr w:type="gramEnd"/>
      <w:r w:rsidRPr="00E31F32">
        <w:rPr>
          <w:rFonts w:asciiTheme="minorHAnsi" w:hAnsiTheme="minorHAnsi"/>
          <w:sz w:val="32"/>
          <w:szCs w:val="32"/>
          <w:lang w:bidi="he-IL"/>
        </w:rPr>
        <w:t xml:space="preserve"> the essence of the Oral Law. They are the pillars of instruction from </w:t>
      </w:r>
      <w:proofErr w:type="gramStart"/>
      <w:r w:rsidRPr="00E31F32">
        <w:rPr>
          <w:rFonts w:asciiTheme="minorHAnsi" w:hAnsiTheme="minorHAnsi"/>
          <w:sz w:val="32"/>
          <w:szCs w:val="32"/>
          <w:lang w:bidi="he-IL"/>
        </w:rPr>
        <w:t>whom</w:t>
      </w:r>
      <w:proofErr w:type="gramEnd"/>
      <w:r w:rsidRPr="00E31F32">
        <w:rPr>
          <w:rFonts w:asciiTheme="minorHAnsi" w:hAnsiTheme="minorHAnsi"/>
          <w:sz w:val="32"/>
          <w:szCs w:val="32"/>
          <w:lang w:bidi="he-IL"/>
        </w:rPr>
        <w:t xml:space="preserve"> statutes and judgments issue forth for the entire Jewish people. Concerning them, the Torah promises Deuteronomy 17:11: "You shall do according to the laws which they shall instruct you...." This is a positive commandment.</w:t>
      </w:r>
      <w:r>
        <w:rPr>
          <w:rFonts w:asciiTheme="minorHAnsi" w:hAnsiTheme="minorHAnsi"/>
          <w:sz w:val="32"/>
          <w:szCs w:val="32"/>
          <w:lang w:bidi="he-IL"/>
        </w:rPr>
        <w:t xml:space="preserve"> </w:t>
      </w:r>
      <w:r w:rsidRPr="00E31F32">
        <w:rPr>
          <w:rFonts w:asciiTheme="minorHAnsi" w:hAnsiTheme="minorHAnsi"/>
          <w:sz w:val="32"/>
          <w:szCs w:val="32"/>
          <w:lang w:bidi="he-IL"/>
        </w:rPr>
        <w:t>Whoever believes in Moses and in his Torah is obligated to make all of his religious acts dependent on this court and to rely on them.</w:t>
      </w:r>
    </w:p>
    <w:p w:rsidR="00E31F32" w:rsidRPr="00E31F32" w:rsidRDefault="00E31F32" w:rsidP="00E31F32">
      <w:pPr>
        <w:pStyle w:val="NoSpacing"/>
        <w:rPr>
          <w:rFonts w:asciiTheme="minorHAnsi" w:hAnsiTheme="minorHAnsi"/>
          <w:sz w:val="32"/>
          <w:szCs w:val="32"/>
          <w:lang w:bidi="he-IL"/>
        </w:rPr>
      </w:pPr>
    </w:p>
    <w:p w:rsidR="00283708" w:rsidRPr="006D0CB3" w:rsidRDefault="00E31F32" w:rsidP="00E31F32">
      <w:pPr>
        <w:pStyle w:val="NoSpacing"/>
        <w:rPr>
          <w:rFonts w:asciiTheme="minorHAnsi" w:hAnsiTheme="minorHAnsi"/>
          <w:sz w:val="32"/>
          <w:szCs w:val="32"/>
          <w:lang w:bidi="he-IL"/>
        </w:rPr>
      </w:pPr>
      <w:proofErr w:type="spellStart"/>
      <w:r w:rsidRPr="00E31F32">
        <w:rPr>
          <w:rFonts w:asciiTheme="minorHAnsi" w:hAnsiTheme="minorHAnsi"/>
          <w:b/>
          <w:bCs/>
          <w:sz w:val="32"/>
          <w:szCs w:val="32"/>
          <w:lang w:bidi="he-IL"/>
        </w:rPr>
        <w:t>Halacha</w:t>
      </w:r>
      <w:proofErr w:type="spellEnd"/>
      <w:r w:rsidRPr="00E31F32">
        <w:rPr>
          <w:rFonts w:asciiTheme="minorHAnsi" w:hAnsiTheme="minorHAnsi"/>
          <w:b/>
          <w:bCs/>
          <w:sz w:val="32"/>
          <w:szCs w:val="32"/>
          <w:lang w:bidi="he-IL"/>
        </w:rPr>
        <w:t xml:space="preserve"> 2</w:t>
      </w:r>
      <w:r>
        <w:rPr>
          <w:rFonts w:asciiTheme="minorHAnsi" w:hAnsiTheme="minorHAnsi"/>
          <w:b/>
          <w:bCs/>
          <w:sz w:val="32"/>
          <w:szCs w:val="32"/>
          <w:lang w:bidi="he-IL"/>
        </w:rPr>
        <w:t xml:space="preserve">: </w:t>
      </w:r>
      <w:r w:rsidRPr="00E31F32">
        <w:rPr>
          <w:rFonts w:asciiTheme="minorHAnsi" w:hAnsiTheme="minorHAnsi"/>
          <w:sz w:val="32"/>
          <w:szCs w:val="32"/>
          <w:lang w:bidi="he-IL"/>
        </w:rPr>
        <w:t xml:space="preserve">Any person who does not carry out their directives transgresses a negative commandment, as </w:t>
      </w:r>
      <w:r>
        <w:rPr>
          <w:rFonts w:asciiTheme="minorHAnsi" w:hAnsiTheme="minorHAnsi"/>
          <w:sz w:val="32"/>
          <w:szCs w:val="32"/>
          <w:lang w:bidi="he-IL"/>
        </w:rPr>
        <w:t>it</w:t>
      </w:r>
      <w:r w:rsidRPr="00E31F32">
        <w:rPr>
          <w:rFonts w:asciiTheme="minorHAnsi" w:hAnsiTheme="minorHAnsi"/>
          <w:sz w:val="32"/>
          <w:szCs w:val="32"/>
          <w:lang w:bidi="he-IL"/>
        </w:rPr>
        <w:t xml:space="preserve"> continues: "Do not deviate from any of the statements they relate to you, neither right nor left."</w:t>
      </w:r>
      <w:r w:rsidR="00283708" w:rsidRPr="006D0CB3">
        <w:rPr>
          <w:rFonts w:asciiTheme="minorHAnsi" w:hAnsiTheme="minorHAnsi"/>
          <w:sz w:val="32"/>
          <w:szCs w:val="32"/>
          <w:lang w:bidi="he-IL"/>
        </w:rPr>
        <w:br w:type="page"/>
      </w:r>
    </w:p>
    <w:p w:rsidR="00283708" w:rsidRPr="00351578" w:rsidRDefault="00351578" w:rsidP="00283708">
      <w:pPr>
        <w:jc w:val="both"/>
        <w:rPr>
          <w:rFonts w:asciiTheme="minorHAnsi" w:hAnsiTheme="minorHAnsi"/>
          <w:b/>
          <w:bCs/>
          <w:sz w:val="32"/>
          <w:szCs w:val="32"/>
          <w:u w:val="single"/>
          <w:lang w:bidi="he-IL"/>
        </w:rPr>
      </w:pPr>
      <w:r w:rsidRPr="00351578">
        <w:rPr>
          <w:rFonts w:asciiTheme="minorHAnsi" w:hAnsiTheme="minorHAnsi"/>
          <w:b/>
          <w:bCs/>
          <w:sz w:val="32"/>
          <w:szCs w:val="32"/>
          <w:u w:val="single"/>
          <w:lang w:bidi="he-IL"/>
        </w:rPr>
        <w:lastRenderedPageBreak/>
        <w:t xml:space="preserve">Jewish </w:t>
      </w:r>
      <w:r w:rsidR="00283708" w:rsidRPr="00351578">
        <w:rPr>
          <w:rFonts w:asciiTheme="minorHAnsi" w:hAnsiTheme="minorHAnsi"/>
          <w:b/>
          <w:bCs/>
          <w:sz w:val="32"/>
          <w:szCs w:val="32"/>
          <w:u w:val="single"/>
          <w:lang w:bidi="he-IL"/>
        </w:rPr>
        <w:t>Community</w:t>
      </w:r>
    </w:p>
    <w:p w:rsidR="00283708" w:rsidRDefault="00E31F32" w:rsidP="00153015">
      <w:pPr>
        <w:pStyle w:val="NoSpacing"/>
        <w:rPr>
          <w:rFonts w:asciiTheme="minorHAnsi" w:hAnsiTheme="minorHAnsi"/>
          <w:sz w:val="32"/>
          <w:szCs w:val="32"/>
          <w:lang w:bidi="he-IL"/>
        </w:rPr>
      </w:pPr>
      <w:r>
        <w:rPr>
          <w:rFonts w:asciiTheme="minorHAnsi" w:hAnsiTheme="minorHAnsi"/>
          <w:noProof/>
          <w:sz w:val="32"/>
          <w:szCs w:val="32"/>
          <w:lang w:eastAsia="en-GB" w:bidi="he-IL"/>
        </w:rPr>
        <w:pict>
          <v:rect id="_x0000_s1031" style="position:absolute;left:0;text-align:left;margin-left:-7.85pt;margin-top:16.45pt;width:536.6pt;height:140.25pt;z-index:251675648" filled="f"/>
        </w:pict>
      </w:r>
    </w:p>
    <w:p w:rsidR="00283708" w:rsidRPr="0036690C" w:rsidRDefault="00283708" w:rsidP="00283708">
      <w:pPr>
        <w:bidi/>
        <w:jc w:val="both"/>
        <w:rPr>
          <w:rFonts w:asciiTheme="minorHAnsi" w:hAnsiTheme="minorHAnsi"/>
          <w:sz w:val="32"/>
          <w:szCs w:val="32"/>
          <w:u w:val="single"/>
        </w:rPr>
      </w:pPr>
      <w:r w:rsidRPr="0036690C">
        <w:rPr>
          <w:rFonts w:asciiTheme="minorHAnsi" w:hAnsiTheme="minorHAnsi" w:hint="eastAsia"/>
          <w:sz w:val="32"/>
          <w:szCs w:val="32"/>
          <w:u w:val="single"/>
          <w:rtl/>
          <w:lang w:bidi="he-IL"/>
        </w:rPr>
        <w:t>תלמוד</w:t>
      </w:r>
      <w:r w:rsidRPr="0036690C">
        <w:rPr>
          <w:rFonts w:asciiTheme="minorHAnsi" w:hAnsiTheme="minorHAnsi"/>
          <w:sz w:val="32"/>
          <w:szCs w:val="32"/>
          <w:u w:val="single"/>
          <w:rtl/>
          <w:lang w:bidi="he-IL"/>
        </w:rPr>
        <w:t xml:space="preserve"> </w:t>
      </w:r>
      <w:r w:rsidRPr="0036690C">
        <w:rPr>
          <w:rFonts w:asciiTheme="minorHAnsi" w:hAnsiTheme="minorHAnsi" w:hint="eastAsia"/>
          <w:sz w:val="32"/>
          <w:szCs w:val="32"/>
          <w:u w:val="single"/>
          <w:rtl/>
          <w:lang w:bidi="he-IL"/>
        </w:rPr>
        <w:t>בבלי</w:t>
      </w:r>
      <w:r w:rsidRPr="0036690C">
        <w:rPr>
          <w:rFonts w:asciiTheme="minorHAnsi" w:hAnsiTheme="minorHAnsi"/>
          <w:sz w:val="32"/>
          <w:szCs w:val="32"/>
          <w:u w:val="single"/>
          <w:rtl/>
          <w:lang w:bidi="he-IL"/>
        </w:rPr>
        <w:t xml:space="preserve"> </w:t>
      </w:r>
      <w:r w:rsidRPr="0036690C">
        <w:rPr>
          <w:rFonts w:asciiTheme="minorHAnsi" w:hAnsiTheme="minorHAnsi" w:hint="eastAsia"/>
          <w:sz w:val="32"/>
          <w:szCs w:val="32"/>
          <w:u w:val="single"/>
          <w:rtl/>
          <w:lang w:bidi="he-IL"/>
        </w:rPr>
        <w:t>מסכת</w:t>
      </w:r>
      <w:r w:rsidRPr="0036690C">
        <w:rPr>
          <w:rFonts w:asciiTheme="minorHAnsi" w:hAnsiTheme="minorHAnsi"/>
          <w:sz w:val="32"/>
          <w:szCs w:val="32"/>
          <w:u w:val="single"/>
          <w:rtl/>
          <w:lang w:bidi="he-IL"/>
        </w:rPr>
        <w:t xml:space="preserve"> </w:t>
      </w:r>
      <w:r w:rsidRPr="0036690C">
        <w:rPr>
          <w:rFonts w:asciiTheme="minorHAnsi" w:hAnsiTheme="minorHAnsi" w:hint="eastAsia"/>
          <w:sz w:val="32"/>
          <w:szCs w:val="32"/>
          <w:u w:val="single"/>
          <w:rtl/>
          <w:lang w:bidi="he-IL"/>
        </w:rPr>
        <w:t>שבועות</w:t>
      </w:r>
      <w:r w:rsidRPr="0036690C">
        <w:rPr>
          <w:rFonts w:asciiTheme="minorHAnsi" w:hAnsiTheme="minorHAnsi"/>
          <w:sz w:val="32"/>
          <w:szCs w:val="32"/>
          <w:u w:val="single"/>
          <w:rtl/>
          <w:lang w:bidi="he-IL"/>
        </w:rPr>
        <w:t xml:space="preserve"> </w:t>
      </w:r>
      <w:r w:rsidRPr="0036690C">
        <w:rPr>
          <w:rFonts w:asciiTheme="minorHAnsi" w:hAnsiTheme="minorHAnsi" w:hint="eastAsia"/>
          <w:sz w:val="32"/>
          <w:szCs w:val="32"/>
          <w:u w:val="single"/>
          <w:rtl/>
          <w:lang w:bidi="he-IL"/>
        </w:rPr>
        <w:t>דף</w:t>
      </w:r>
      <w:r w:rsidRPr="0036690C">
        <w:rPr>
          <w:rFonts w:asciiTheme="minorHAnsi" w:hAnsiTheme="minorHAnsi"/>
          <w:sz w:val="32"/>
          <w:szCs w:val="32"/>
          <w:u w:val="single"/>
          <w:rtl/>
          <w:lang w:bidi="he-IL"/>
        </w:rPr>
        <w:t xml:space="preserve"> </w:t>
      </w:r>
      <w:r w:rsidRPr="0036690C">
        <w:rPr>
          <w:rFonts w:asciiTheme="minorHAnsi" w:hAnsiTheme="minorHAnsi" w:hint="eastAsia"/>
          <w:sz w:val="32"/>
          <w:szCs w:val="32"/>
          <w:u w:val="single"/>
          <w:rtl/>
          <w:lang w:bidi="he-IL"/>
        </w:rPr>
        <w:t>לט</w:t>
      </w:r>
      <w:r w:rsidRPr="0036690C">
        <w:rPr>
          <w:rFonts w:asciiTheme="minorHAnsi" w:hAnsiTheme="minorHAnsi"/>
          <w:sz w:val="32"/>
          <w:szCs w:val="32"/>
          <w:u w:val="single"/>
          <w:rtl/>
          <w:lang w:bidi="he-IL"/>
        </w:rPr>
        <w:t xml:space="preserve"> </w:t>
      </w:r>
      <w:r w:rsidRPr="0036690C">
        <w:rPr>
          <w:rFonts w:asciiTheme="minorHAnsi" w:hAnsiTheme="minorHAnsi" w:hint="eastAsia"/>
          <w:sz w:val="32"/>
          <w:szCs w:val="32"/>
          <w:u w:val="single"/>
          <w:rtl/>
          <w:lang w:bidi="he-IL"/>
        </w:rPr>
        <w:t>עמוד</w:t>
      </w:r>
      <w:r w:rsidRPr="0036690C">
        <w:rPr>
          <w:rFonts w:asciiTheme="minorHAnsi" w:hAnsiTheme="minorHAnsi"/>
          <w:sz w:val="32"/>
          <w:szCs w:val="32"/>
          <w:u w:val="single"/>
          <w:rtl/>
          <w:lang w:bidi="he-IL"/>
        </w:rPr>
        <w:t xml:space="preserve"> </w:t>
      </w:r>
      <w:r w:rsidRPr="0036690C">
        <w:rPr>
          <w:rFonts w:asciiTheme="minorHAnsi" w:hAnsiTheme="minorHAnsi" w:hint="eastAsia"/>
          <w:sz w:val="32"/>
          <w:szCs w:val="32"/>
          <w:u w:val="single"/>
          <w:rtl/>
          <w:lang w:bidi="he-IL"/>
        </w:rPr>
        <w:t>א</w:t>
      </w:r>
      <w:r w:rsidRPr="0036690C">
        <w:rPr>
          <w:rFonts w:asciiTheme="minorHAnsi" w:hAnsiTheme="minorHAnsi"/>
          <w:sz w:val="32"/>
          <w:szCs w:val="32"/>
          <w:u w:val="single"/>
          <w:rtl/>
          <w:lang w:bidi="he-IL"/>
        </w:rPr>
        <w:t xml:space="preserve"> </w:t>
      </w:r>
    </w:p>
    <w:p w:rsidR="00283708" w:rsidRDefault="00283708" w:rsidP="00283708">
      <w:pPr>
        <w:bidi/>
        <w:jc w:val="both"/>
        <w:rPr>
          <w:rFonts w:asciiTheme="minorHAnsi" w:hAnsiTheme="minorHAnsi"/>
          <w:sz w:val="32"/>
          <w:szCs w:val="32"/>
          <w:lang w:bidi="he-IL"/>
        </w:rPr>
      </w:pPr>
      <w:proofErr w:type="gramStart"/>
      <w:r>
        <w:rPr>
          <w:rFonts w:asciiTheme="minorHAnsi" w:hAnsiTheme="minorHAnsi"/>
          <w:sz w:val="32"/>
          <w:szCs w:val="32"/>
          <w:lang w:bidi="he-IL"/>
        </w:rPr>
        <w:t>)</w:t>
      </w:r>
      <w:r w:rsidRPr="0036690C">
        <w:rPr>
          <w:rFonts w:asciiTheme="minorHAnsi" w:hAnsiTheme="minorHAnsi" w:hint="eastAsia"/>
          <w:sz w:val="32"/>
          <w:szCs w:val="32"/>
          <w:rtl/>
          <w:lang w:bidi="he-IL"/>
        </w:rPr>
        <w:t>ויקרא</w:t>
      </w:r>
      <w:proofErr w:type="gramEnd"/>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כ</w:t>
      </w:r>
      <w:r w:rsidRPr="0036690C">
        <w:rPr>
          <w:rFonts w:asciiTheme="minorHAnsi" w:hAnsiTheme="minorHAnsi"/>
          <w:sz w:val="32"/>
          <w:szCs w:val="32"/>
          <w:rtl/>
          <w:lang w:bidi="he-IL"/>
        </w:rPr>
        <w:t>"</w:t>
      </w:r>
      <w:r w:rsidRPr="0036690C">
        <w:rPr>
          <w:rFonts w:asciiTheme="minorHAnsi" w:hAnsiTheme="minorHAnsi" w:hint="eastAsia"/>
          <w:sz w:val="32"/>
          <w:szCs w:val="32"/>
          <w:rtl/>
          <w:lang w:bidi="he-IL"/>
        </w:rPr>
        <w:t>ו</w:t>
      </w:r>
      <w:r>
        <w:rPr>
          <w:rFonts w:asciiTheme="minorHAnsi" w:hAnsiTheme="minorHAnsi"/>
          <w:sz w:val="32"/>
          <w:szCs w:val="32"/>
          <w:lang w:bidi="he-IL"/>
        </w:rPr>
        <w:t>(</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וכשלו</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איש</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באחיו</w:t>
      </w:r>
      <w:r w:rsidRPr="0036690C">
        <w:rPr>
          <w:rFonts w:asciiTheme="minorHAnsi" w:hAnsiTheme="minorHAnsi"/>
          <w:sz w:val="32"/>
          <w:szCs w:val="32"/>
          <w:rtl/>
          <w:lang w:bidi="he-IL"/>
        </w:rPr>
        <w:t xml:space="preserve"> - </w:t>
      </w:r>
      <w:r w:rsidRPr="0036690C">
        <w:rPr>
          <w:rFonts w:asciiTheme="minorHAnsi" w:hAnsiTheme="minorHAnsi" w:hint="eastAsia"/>
          <w:sz w:val="32"/>
          <w:szCs w:val="32"/>
          <w:rtl/>
          <w:lang w:bidi="he-IL"/>
        </w:rPr>
        <w:t>איש</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בעון</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אחיו</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מלמד</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שכל</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ישראל</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ערבים</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זה</w:t>
      </w:r>
      <w:r w:rsidRPr="0036690C">
        <w:rPr>
          <w:rFonts w:asciiTheme="minorHAnsi" w:hAnsiTheme="minorHAnsi"/>
          <w:sz w:val="32"/>
          <w:szCs w:val="32"/>
          <w:rtl/>
          <w:lang w:bidi="he-IL"/>
        </w:rPr>
        <w:t xml:space="preserve"> </w:t>
      </w:r>
      <w:r w:rsidRPr="0036690C">
        <w:rPr>
          <w:rFonts w:asciiTheme="minorHAnsi" w:hAnsiTheme="minorHAnsi" w:hint="eastAsia"/>
          <w:sz w:val="32"/>
          <w:szCs w:val="32"/>
          <w:rtl/>
          <w:lang w:bidi="he-IL"/>
        </w:rPr>
        <w:t>בזה</w:t>
      </w:r>
      <w:r w:rsidRPr="0036690C">
        <w:rPr>
          <w:rFonts w:asciiTheme="minorHAnsi" w:hAnsiTheme="minorHAnsi"/>
          <w:sz w:val="32"/>
          <w:szCs w:val="32"/>
          <w:rtl/>
          <w:lang w:bidi="he-IL"/>
        </w:rPr>
        <w:t>!</w:t>
      </w:r>
    </w:p>
    <w:p w:rsidR="00283708" w:rsidRDefault="00283708" w:rsidP="00283708">
      <w:pPr>
        <w:jc w:val="both"/>
        <w:rPr>
          <w:rFonts w:asciiTheme="minorHAnsi" w:hAnsiTheme="minorHAnsi"/>
          <w:sz w:val="32"/>
          <w:szCs w:val="32"/>
          <w:lang w:bidi="he-IL"/>
        </w:rPr>
      </w:pPr>
    </w:p>
    <w:p w:rsidR="00283708" w:rsidRPr="0036690C" w:rsidRDefault="00283708" w:rsidP="00283708">
      <w:pPr>
        <w:jc w:val="both"/>
        <w:rPr>
          <w:rFonts w:asciiTheme="minorHAnsi" w:hAnsiTheme="minorHAnsi"/>
          <w:sz w:val="32"/>
          <w:szCs w:val="32"/>
          <w:u w:val="single"/>
          <w:lang w:bidi="he-IL"/>
        </w:rPr>
      </w:pPr>
      <w:r w:rsidRPr="0036690C">
        <w:rPr>
          <w:rFonts w:asciiTheme="minorHAnsi" w:hAnsiTheme="minorHAnsi"/>
          <w:sz w:val="32"/>
          <w:szCs w:val="32"/>
          <w:u w:val="single"/>
          <w:lang w:bidi="he-IL"/>
        </w:rPr>
        <w:t xml:space="preserve">Babylonian Talmud Tractate </w:t>
      </w:r>
      <w:proofErr w:type="spellStart"/>
      <w:r w:rsidRPr="0036690C">
        <w:rPr>
          <w:rFonts w:asciiTheme="minorHAnsi" w:hAnsiTheme="minorHAnsi"/>
          <w:sz w:val="32"/>
          <w:szCs w:val="32"/>
          <w:u w:val="single"/>
          <w:lang w:bidi="he-IL"/>
        </w:rPr>
        <w:t>Shevuos</w:t>
      </w:r>
      <w:proofErr w:type="spellEnd"/>
      <w:r w:rsidRPr="0036690C">
        <w:rPr>
          <w:rFonts w:asciiTheme="minorHAnsi" w:hAnsiTheme="minorHAnsi"/>
          <w:sz w:val="32"/>
          <w:szCs w:val="32"/>
          <w:u w:val="single"/>
          <w:lang w:bidi="he-IL"/>
        </w:rPr>
        <w:t xml:space="preserve"> 39a</w:t>
      </w:r>
    </w:p>
    <w:p w:rsidR="00283708" w:rsidRDefault="00283708" w:rsidP="00283708">
      <w:pPr>
        <w:jc w:val="both"/>
        <w:rPr>
          <w:rFonts w:asciiTheme="minorHAnsi" w:hAnsiTheme="minorHAnsi"/>
          <w:sz w:val="32"/>
          <w:szCs w:val="32"/>
          <w:lang w:bidi="he-IL"/>
        </w:rPr>
      </w:pPr>
      <w:r>
        <w:rPr>
          <w:rFonts w:asciiTheme="minorHAnsi" w:hAnsiTheme="minorHAnsi"/>
          <w:sz w:val="32"/>
          <w:szCs w:val="32"/>
          <w:lang w:bidi="he-IL"/>
        </w:rPr>
        <w:t>It says in Leviticus (26:37) ‘</w:t>
      </w:r>
      <w:r w:rsidRPr="006D4D86">
        <w:rPr>
          <w:rFonts w:asciiTheme="minorHAnsi" w:hAnsiTheme="minorHAnsi"/>
          <w:sz w:val="32"/>
          <w:szCs w:val="32"/>
          <w:lang w:bidi="he-IL"/>
        </w:rPr>
        <w:t>Each man will stumble over his brother</w:t>
      </w:r>
      <w:r>
        <w:rPr>
          <w:rFonts w:asciiTheme="minorHAnsi" w:hAnsiTheme="minorHAnsi"/>
          <w:sz w:val="32"/>
          <w:szCs w:val="32"/>
          <w:lang w:bidi="he-IL"/>
        </w:rPr>
        <w:t>’</w:t>
      </w:r>
      <w:r w:rsidRPr="006D4D86">
        <w:rPr>
          <w:rFonts w:asciiTheme="minorHAnsi" w:hAnsiTheme="minorHAnsi"/>
          <w:sz w:val="32"/>
          <w:szCs w:val="32"/>
          <w:lang w:bidi="he-IL"/>
        </w:rPr>
        <w:t xml:space="preserve"> </w:t>
      </w:r>
      <w:r>
        <w:rPr>
          <w:rFonts w:asciiTheme="minorHAnsi" w:hAnsiTheme="minorHAnsi"/>
          <w:sz w:val="32"/>
          <w:szCs w:val="32"/>
          <w:lang w:bidi="he-IL"/>
        </w:rPr>
        <w:t>he will stumble over his brother’s sin, which teaches us that the whole of Israel (the Jewish people) is responsible for one another.</w:t>
      </w:r>
    </w:p>
    <w:p w:rsidR="00283708" w:rsidRDefault="00E31F32" w:rsidP="00153015">
      <w:pPr>
        <w:pStyle w:val="NoSpacing"/>
        <w:rPr>
          <w:rFonts w:asciiTheme="minorHAnsi" w:hAnsiTheme="minorHAnsi"/>
          <w:sz w:val="32"/>
          <w:szCs w:val="32"/>
          <w:lang w:bidi="he-IL"/>
        </w:rPr>
      </w:pPr>
      <w:r>
        <w:rPr>
          <w:rFonts w:asciiTheme="minorHAnsi" w:hAnsiTheme="minorHAnsi"/>
          <w:noProof/>
          <w:sz w:val="32"/>
          <w:szCs w:val="32"/>
          <w:lang w:eastAsia="en-GB" w:bidi="he-IL"/>
        </w:rPr>
        <w:pict>
          <v:rect id="_x0000_s1032" style="position:absolute;left:0;text-align:left;margin-left:-7.85pt;margin-top:19.1pt;width:536.6pt;height:118.35pt;z-index:251676672" filled="f"/>
        </w:pict>
      </w:r>
    </w:p>
    <w:p w:rsidR="00283708" w:rsidRPr="006D4D86" w:rsidRDefault="00283708" w:rsidP="00283708">
      <w:pPr>
        <w:bidi/>
        <w:jc w:val="both"/>
        <w:rPr>
          <w:rFonts w:asciiTheme="minorHAnsi" w:hAnsiTheme="minorHAnsi"/>
          <w:sz w:val="32"/>
          <w:szCs w:val="32"/>
          <w:u w:val="single"/>
        </w:rPr>
      </w:pPr>
      <w:r w:rsidRPr="006D4D86">
        <w:rPr>
          <w:rFonts w:asciiTheme="minorHAnsi" w:hAnsiTheme="minorHAnsi" w:hint="eastAsia"/>
          <w:sz w:val="32"/>
          <w:szCs w:val="32"/>
          <w:u w:val="single"/>
          <w:rtl/>
          <w:lang w:bidi="he-IL"/>
        </w:rPr>
        <w:t>משנה</w:t>
      </w:r>
      <w:r w:rsidRPr="006D4D86">
        <w:rPr>
          <w:rFonts w:asciiTheme="minorHAnsi" w:hAnsiTheme="minorHAnsi"/>
          <w:sz w:val="32"/>
          <w:szCs w:val="32"/>
          <w:u w:val="single"/>
          <w:rtl/>
          <w:lang w:bidi="he-IL"/>
        </w:rPr>
        <w:t xml:space="preserve"> </w:t>
      </w:r>
      <w:r w:rsidRPr="006D4D86">
        <w:rPr>
          <w:rFonts w:asciiTheme="minorHAnsi" w:hAnsiTheme="minorHAnsi" w:hint="eastAsia"/>
          <w:sz w:val="32"/>
          <w:szCs w:val="32"/>
          <w:u w:val="single"/>
          <w:rtl/>
          <w:lang w:bidi="he-IL"/>
        </w:rPr>
        <w:t>מסכת</w:t>
      </w:r>
      <w:r w:rsidRPr="006D4D86">
        <w:rPr>
          <w:rFonts w:asciiTheme="minorHAnsi" w:hAnsiTheme="minorHAnsi"/>
          <w:sz w:val="32"/>
          <w:szCs w:val="32"/>
          <w:u w:val="single"/>
          <w:rtl/>
          <w:lang w:bidi="he-IL"/>
        </w:rPr>
        <w:t xml:space="preserve"> </w:t>
      </w:r>
      <w:r w:rsidRPr="006D4D86">
        <w:rPr>
          <w:rFonts w:asciiTheme="minorHAnsi" w:hAnsiTheme="minorHAnsi" w:hint="eastAsia"/>
          <w:sz w:val="32"/>
          <w:szCs w:val="32"/>
          <w:u w:val="single"/>
          <w:rtl/>
          <w:lang w:bidi="he-IL"/>
        </w:rPr>
        <w:t>אבות</w:t>
      </w:r>
      <w:r w:rsidRPr="006D4D86">
        <w:rPr>
          <w:rFonts w:asciiTheme="minorHAnsi" w:hAnsiTheme="minorHAnsi"/>
          <w:sz w:val="32"/>
          <w:szCs w:val="32"/>
          <w:u w:val="single"/>
          <w:rtl/>
          <w:lang w:bidi="he-IL"/>
        </w:rPr>
        <w:t xml:space="preserve"> </w:t>
      </w:r>
      <w:r w:rsidRPr="006D4D86">
        <w:rPr>
          <w:rFonts w:asciiTheme="minorHAnsi" w:hAnsiTheme="minorHAnsi" w:hint="eastAsia"/>
          <w:sz w:val="32"/>
          <w:szCs w:val="32"/>
          <w:u w:val="single"/>
          <w:rtl/>
          <w:lang w:bidi="he-IL"/>
        </w:rPr>
        <w:t>פרק</w:t>
      </w:r>
      <w:r w:rsidRPr="006D4D86">
        <w:rPr>
          <w:rFonts w:asciiTheme="minorHAnsi" w:hAnsiTheme="minorHAnsi"/>
          <w:sz w:val="32"/>
          <w:szCs w:val="32"/>
          <w:u w:val="single"/>
          <w:rtl/>
          <w:lang w:bidi="he-IL"/>
        </w:rPr>
        <w:t xml:space="preserve"> </w:t>
      </w:r>
      <w:r w:rsidRPr="006D4D86">
        <w:rPr>
          <w:rFonts w:asciiTheme="minorHAnsi" w:hAnsiTheme="minorHAnsi" w:hint="eastAsia"/>
          <w:sz w:val="32"/>
          <w:szCs w:val="32"/>
          <w:u w:val="single"/>
          <w:rtl/>
          <w:lang w:bidi="he-IL"/>
        </w:rPr>
        <w:t>א</w:t>
      </w:r>
      <w:r w:rsidRPr="006D4D86">
        <w:rPr>
          <w:rFonts w:asciiTheme="minorHAnsi" w:hAnsiTheme="minorHAnsi"/>
          <w:sz w:val="32"/>
          <w:szCs w:val="32"/>
          <w:u w:val="single"/>
          <w:rtl/>
          <w:lang w:bidi="he-IL"/>
        </w:rPr>
        <w:t xml:space="preserve"> </w:t>
      </w:r>
      <w:r w:rsidRPr="006D4D86">
        <w:rPr>
          <w:rFonts w:asciiTheme="minorHAnsi" w:hAnsiTheme="minorHAnsi" w:hint="eastAsia"/>
          <w:sz w:val="32"/>
          <w:szCs w:val="32"/>
          <w:u w:val="single"/>
          <w:rtl/>
          <w:lang w:bidi="he-IL"/>
        </w:rPr>
        <w:t>משנה</w:t>
      </w:r>
      <w:r w:rsidRPr="006D4D86">
        <w:rPr>
          <w:rFonts w:asciiTheme="minorHAnsi" w:hAnsiTheme="minorHAnsi"/>
          <w:sz w:val="32"/>
          <w:szCs w:val="32"/>
          <w:u w:val="single"/>
          <w:rtl/>
          <w:lang w:bidi="he-IL"/>
        </w:rPr>
        <w:t xml:space="preserve"> </w:t>
      </w:r>
      <w:r w:rsidRPr="006D4D86">
        <w:rPr>
          <w:rFonts w:asciiTheme="minorHAnsi" w:hAnsiTheme="minorHAnsi" w:hint="eastAsia"/>
          <w:sz w:val="32"/>
          <w:szCs w:val="32"/>
          <w:u w:val="single"/>
          <w:rtl/>
          <w:lang w:bidi="he-IL"/>
        </w:rPr>
        <w:t>יד</w:t>
      </w:r>
    </w:p>
    <w:p w:rsidR="00283708" w:rsidRDefault="00283708" w:rsidP="00283708">
      <w:pPr>
        <w:bidi/>
        <w:jc w:val="both"/>
        <w:rPr>
          <w:rFonts w:asciiTheme="minorHAnsi" w:hAnsiTheme="minorHAnsi"/>
          <w:sz w:val="32"/>
          <w:szCs w:val="32"/>
          <w:lang w:bidi="he-IL"/>
        </w:rPr>
      </w:pPr>
      <w:r w:rsidRPr="006D4D86">
        <w:rPr>
          <w:rFonts w:asciiTheme="minorHAnsi" w:hAnsiTheme="minorHAnsi" w:hint="eastAsia"/>
          <w:sz w:val="32"/>
          <w:szCs w:val="32"/>
          <w:rtl/>
          <w:lang w:bidi="he-IL"/>
        </w:rPr>
        <w:t>אם</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אין</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אני</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לי</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מי</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לי</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וכשאני</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לעצמי</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מה</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אני</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ואם</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לא</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עכשיו</w:t>
      </w:r>
      <w:r w:rsidRPr="006D4D86">
        <w:rPr>
          <w:rFonts w:asciiTheme="minorHAnsi" w:hAnsiTheme="minorHAnsi"/>
          <w:sz w:val="32"/>
          <w:szCs w:val="32"/>
          <w:rtl/>
          <w:lang w:bidi="he-IL"/>
        </w:rPr>
        <w:t xml:space="preserve"> </w:t>
      </w:r>
      <w:r w:rsidRPr="006D4D86">
        <w:rPr>
          <w:rFonts w:asciiTheme="minorHAnsi" w:hAnsiTheme="minorHAnsi" w:hint="eastAsia"/>
          <w:sz w:val="32"/>
          <w:szCs w:val="32"/>
          <w:rtl/>
          <w:lang w:bidi="he-IL"/>
        </w:rPr>
        <w:t>אימתי</w:t>
      </w:r>
      <w:r w:rsidRPr="006D4D86">
        <w:rPr>
          <w:rFonts w:asciiTheme="minorHAnsi" w:hAnsiTheme="minorHAnsi"/>
          <w:sz w:val="32"/>
          <w:szCs w:val="32"/>
          <w:rtl/>
          <w:lang w:bidi="he-IL"/>
        </w:rPr>
        <w:t>:</w:t>
      </w:r>
    </w:p>
    <w:p w:rsidR="00283708" w:rsidRPr="00153015" w:rsidRDefault="00283708" w:rsidP="00153015">
      <w:pPr>
        <w:pStyle w:val="NoSpacing"/>
        <w:rPr>
          <w:rFonts w:asciiTheme="minorHAnsi" w:hAnsiTheme="minorHAnsi"/>
          <w:sz w:val="32"/>
          <w:szCs w:val="32"/>
          <w:lang w:bidi="he-IL"/>
        </w:rPr>
      </w:pPr>
    </w:p>
    <w:p w:rsidR="00283708" w:rsidRPr="006D4D86" w:rsidRDefault="00283708" w:rsidP="00283708">
      <w:pPr>
        <w:jc w:val="both"/>
        <w:rPr>
          <w:rFonts w:asciiTheme="minorHAnsi" w:hAnsiTheme="minorHAnsi"/>
          <w:sz w:val="32"/>
          <w:szCs w:val="32"/>
          <w:u w:val="single"/>
          <w:lang w:bidi="he-IL"/>
        </w:rPr>
      </w:pPr>
      <w:r w:rsidRPr="006D4D86">
        <w:rPr>
          <w:rFonts w:asciiTheme="minorHAnsi" w:hAnsiTheme="minorHAnsi"/>
          <w:sz w:val="32"/>
          <w:szCs w:val="32"/>
          <w:u w:val="single"/>
          <w:lang w:bidi="he-IL"/>
        </w:rPr>
        <w:t>Ethics of Our Fathers 1:14</w:t>
      </w:r>
    </w:p>
    <w:p w:rsidR="00283708" w:rsidRDefault="00283708" w:rsidP="00283708">
      <w:pPr>
        <w:jc w:val="both"/>
        <w:rPr>
          <w:rFonts w:asciiTheme="minorHAnsi" w:hAnsiTheme="minorHAnsi"/>
          <w:sz w:val="32"/>
          <w:szCs w:val="32"/>
          <w:lang w:bidi="he-IL"/>
        </w:rPr>
      </w:pPr>
      <w:r w:rsidRPr="009B4C2A">
        <w:rPr>
          <w:rFonts w:asciiTheme="minorHAnsi" w:hAnsiTheme="minorHAnsi"/>
          <w:sz w:val="32"/>
          <w:szCs w:val="32"/>
          <w:lang w:bidi="he-IL"/>
        </w:rPr>
        <w:t>If I am not for myself, who is for me? And if I am only for myself, what am I? And if not now, when?</w:t>
      </w:r>
    </w:p>
    <w:p w:rsidR="00E31F32" w:rsidRDefault="00E31F32" w:rsidP="00153015">
      <w:pPr>
        <w:pStyle w:val="NoSpacing"/>
        <w:rPr>
          <w:rFonts w:asciiTheme="minorHAnsi" w:hAnsiTheme="minorHAnsi"/>
          <w:sz w:val="32"/>
          <w:szCs w:val="32"/>
          <w:lang w:bidi="he-IL"/>
        </w:rPr>
      </w:pPr>
    </w:p>
    <w:p w:rsidR="00E31F32" w:rsidRPr="00283708" w:rsidRDefault="00E31F32" w:rsidP="00E31F32">
      <w:pPr>
        <w:pStyle w:val="NoSpacing"/>
        <w:bidi/>
        <w:rPr>
          <w:rFonts w:asciiTheme="minorHAnsi" w:hAnsiTheme="minorHAnsi"/>
          <w:sz w:val="32"/>
          <w:szCs w:val="32"/>
          <w:u w:val="single"/>
        </w:rPr>
      </w:pPr>
      <w:r>
        <w:rPr>
          <w:rFonts w:asciiTheme="minorHAnsi" w:hAnsiTheme="minorHAnsi"/>
          <w:noProof/>
          <w:sz w:val="32"/>
          <w:szCs w:val="32"/>
          <w:lang w:eastAsia="en-GB" w:bidi="he-IL"/>
        </w:rPr>
        <w:pict>
          <v:rect id="_x0000_s1033" style="position:absolute;left:0;text-align:left;margin-left:-7.85pt;margin-top:1pt;width:536.6pt;height:131.45pt;z-index:251677696" filled="f"/>
        </w:pict>
      </w:r>
      <w:r w:rsidRPr="00283708">
        <w:rPr>
          <w:rFonts w:asciiTheme="minorHAnsi" w:hAnsiTheme="minorHAnsi" w:hint="eastAsia"/>
          <w:sz w:val="32"/>
          <w:szCs w:val="32"/>
          <w:u w:val="single"/>
          <w:rtl/>
          <w:lang w:bidi="he-IL"/>
        </w:rPr>
        <w:t>בראשית</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פרק</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יא</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פסוק</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ו</w:t>
      </w:r>
      <w:r w:rsidRPr="00283708">
        <w:rPr>
          <w:rFonts w:asciiTheme="minorHAnsi" w:hAnsiTheme="minorHAnsi"/>
          <w:sz w:val="32"/>
          <w:szCs w:val="32"/>
          <w:u w:val="single"/>
          <w:rtl/>
          <w:lang w:bidi="he-IL"/>
        </w:rPr>
        <w:t xml:space="preserve"> </w:t>
      </w:r>
    </w:p>
    <w:p w:rsidR="00E31F32" w:rsidRDefault="00E31F32" w:rsidP="00E31F32">
      <w:pPr>
        <w:pStyle w:val="NoSpacing"/>
        <w:bidi/>
        <w:rPr>
          <w:rFonts w:asciiTheme="minorHAnsi" w:hAnsiTheme="minorHAnsi"/>
          <w:sz w:val="32"/>
          <w:szCs w:val="32"/>
          <w:lang w:bidi="he-IL"/>
        </w:rPr>
      </w:pPr>
      <w:r w:rsidRPr="00283708">
        <w:rPr>
          <w:rFonts w:asciiTheme="minorHAnsi" w:hAnsiTheme="minorHAnsi" w:hint="eastAsia"/>
          <w:sz w:val="32"/>
          <w:szCs w:val="32"/>
          <w:rtl/>
          <w:lang w:bidi="he-IL"/>
        </w:rPr>
        <w:t>וַיֹּאמֶר</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יְקֹוָק</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הֵן</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עַם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אֶחָד</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וְשָׂפָה</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אַחַת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לְכֻלָּם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וְזֶה</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הַחִלָּם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לַעֲשׂוֹת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וְעַתָּה</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לֹא</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יִבָּצֵר</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מֵהֶם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כֹּל</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אֲשֶׁר</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יָזְמוּ</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לַעֲשׂוֹת</w:t>
      </w:r>
      <w:r w:rsidRPr="00283708">
        <w:rPr>
          <w:rFonts w:asciiTheme="minorHAnsi" w:hAnsiTheme="minorHAnsi"/>
          <w:sz w:val="32"/>
          <w:szCs w:val="32"/>
          <w:rtl/>
          <w:lang w:bidi="he-IL"/>
        </w:rPr>
        <w:t>:</w:t>
      </w:r>
    </w:p>
    <w:p w:rsidR="00E31F32" w:rsidRPr="006D0CB3" w:rsidRDefault="00E31F32" w:rsidP="00E31F32">
      <w:pPr>
        <w:pStyle w:val="NoSpacing"/>
        <w:rPr>
          <w:rFonts w:asciiTheme="minorHAnsi" w:hAnsiTheme="minorHAnsi"/>
          <w:sz w:val="32"/>
          <w:szCs w:val="32"/>
          <w:u w:val="single"/>
          <w:lang w:bidi="he-IL"/>
        </w:rPr>
      </w:pPr>
      <w:r w:rsidRPr="006D0CB3">
        <w:rPr>
          <w:rFonts w:asciiTheme="minorHAnsi" w:hAnsiTheme="minorHAnsi"/>
          <w:sz w:val="32"/>
          <w:szCs w:val="32"/>
          <w:u w:val="single"/>
          <w:lang w:bidi="he-IL"/>
        </w:rPr>
        <w:t>Genesis 11:6</w:t>
      </w:r>
    </w:p>
    <w:p w:rsidR="00E31F32" w:rsidRDefault="00E31F32" w:rsidP="00E31F32">
      <w:pPr>
        <w:pStyle w:val="NoSpacing"/>
        <w:rPr>
          <w:rFonts w:asciiTheme="minorHAnsi" w:hAnsiTheme="minorHAnsi"/>
          <w:sz w:val="32"/>
          <w:szCs w:val="32"/>
          <w:lang w:bidi="he-IL"/>
        </w:rPr>
      </w:pPr>
      <w:r w:rsidRPr="00283708">
        <w:rPr>
          <w:rFonts w:asciiTheme="minorHAnsi" w:hAnsiTheme="minorHAnsi"/>
          <w:sz w:val="32"/>
          <w:szCs w:val="32"/>
          <w:lang w:bidi="he-IL"/>
        </w:rPr>
        <w:t>And the Lord said, "</w:t>
      </w:r>
      <w:r>
        <w:rPr>
          <w:rFonts w:asciiTheme="minorHAnsi" w:hAnsiTheme="minorHAnsi"/>
          <w:sz w:val="32"/>
          <w:szCs w:val="32"/>
          <w:lang w:bidi="he-IL"/>
        </w:rPr>
        <w:t>Behold</w:t>
      </w:r>
      <w:r w:rsidRPr="00283708">
        <w:rPr>
          <w:rFonts w:asciiTheme="minorHAnsi" w:hAnsiTheme="minorHAnsi"/>
          <w:sz w:val="32"/>
          <w:szCs w:val="32"/>
          <w:lang w:bidi="he-IL"/>
        </w:rPr>
        <w:t xml:space="preserve">! </w:t>
      </w:r>
      <w:r>
        <w:rPr>
          <w:rFonts w:asciiTheme="minorHAnsi" w:hAnsiTheme="minorHAnsi"/>
          <w:sz w:val="32"/>
          <w:szCs w:val="32"/>
          <w:lang w:bidi="he-IL"/>
        </w:rPr>
        <w:t>They are</w:t>
      </w:r>
      <w:r w:rsidRPr="00283708">
        <w:rPr>
          <w:rFonts w:asciiTheme="minorHAnsi" w:hAnsiTheme="minorHAnsi"/>
          <w:sz w:val="32"/>
          <w:szCs w:val="32"/>
          <w:lang w:bidi="he-IL"/>
        </w:rPr>
        <w:t xml:space="preserve"> one people, and they all have one language, and this is what they have commenced to do. Now, will it not be withheld from them, all that they have planned to do?</w:t>
      </w:r>
    </w:p>
    <w:p w:rsidR="00E31F32" w:rsidRPr="00283708" w:rsidRDefault="00E31F32" w:rsidP="00E31F32">
      <w:pPr>
        <w:pStyle w:val="NoSpacing"/>
        <w:rPr>
          <w:rFonts w:asciiTheme="minorHAnsi" w:hAnsiTheme="minorHAnsi"/>
          <w:sz w:val="32"/>
          <w:szCs w:val="32"/>
          <w:lang w:bidi="he-IL"/>
        </w:rPr>
      </w:pPr>
      <w:r>
        <w:rPr>
          <w:rFonts w:asciiTheme="minorHAnsi" w:hAnsiTheme="minorHAnsi"/>
          <w:noProof/>
          <w:sz w:val="32"/>
          <w:szCs w:val="32"/>
          <w:lang w:eastAsia="en-GB" w:bidi="he-IL"/>
        </w:rPr>
        <w:pict>
          <v:rect id="_x0000_s1034" style="position:absolute;left:0;text-align:left;margin-left:-7.85pt;margin-top:16.7pt;width:536.6pt;height:199.7pt;z-index:251678720" filled="f"/>
        </w:pict>
      </w:r>
    </w:p>
    <w:p w:rsidR="00E31F32" w:rsidRPr="00283708" w:rsidRDefault="00E31F32" w:rsidP="00E31F32">
      <w:pPr>
        <w:pStyle w:val="NoSpacing"/>
        <w:bidi/>
        <w:rPr>
          <w:rFonts w:asciiTheme="minorHAnsi" w:hAnsiTheme="minorHAnsi"/>
          <w:sz w:val="32"/>
          <w:szCs w:val="32"/>
          <w:u w:val="single"/>
          <w:lang w:bidi="he-IL"/>
        </w:rPr>
      </w:pPr>
      <w:r w:rsidRPr="00283708">
        <w:rPr>
          <w:rFonts w:asciiTheme="minorHAnsi" w:hAnsiTheme="minorHAnsi" w:hint="eastAsia"/>
          <w:sz w:val="32"/>
          <w:szCs w:val="32"/>
          <w:u w:val="single"/>
          <w:rtl/>
          <w:lang w:bidi="he-IL"/>
        </w:rPr>
        <w:t>ספורנו</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עה</w:t>
      </w:r>
      <w:r w:rsidRPr="00283708">
        <w:rPr>
          <w:rFonts w:asciiTheme="minorHAnsi" w:hAnsiTheme="minorHAnsi"/>
          <w:sz w:val="32"/>
          <w:szCs w:val="32"/>
          <w:u w:val="single"/>
          <w:rtl/>
          <w:lang w:bidi="he-IL"/>
        </w:rPr>
        <w:t>"</w:t>
      </w:r>
      <w:r w:rsidRPr="00283708">
        <w:rPr>
          <w:rFonts w:asciiTheme="minorHAnsi" w:hAnsiTheme="minorHAnsi" w:hint="eastAsia"/>
          <w:sz w:val="32"/>
          <w:szCs w:val="32"/>
          <w:u w:val="single"/>
          <w:rtl/>
          <w:lang w:bidi="he-IL"/>
        </w:rPr>
        <w:t>ת</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ספר</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בראשית</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פרק</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יא</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פסוק</w:t>
      </w:r>
      <w:r w:rsidRPr="00283708">
        <w:rPr>
          <w:rFonts w:asciiTheme="minorHAnsi" w:hAnsiTheme="minorHAnsi"/>
          <w:sz w:val="32"/>
          <w:szCs w:val="32"/>
          <w:u w:val="single"/>
          <w:rtl/>
          <w:lang w:bidi="he-IL"/>
        </w:rPr>
        <w:t xml:space="preserve"> </w:t>
      </w:r>
      <w:r w:rsidRPr="00283708">
        <w:rPr>
          <w:rFonts w:asciiTheme="minorHAnsi" w:hAnsiTheme="minorHAnsi" w:hint="eastAsia"/>
          <w:sz w:val="32"/>
          <w:szCs w:val="32"/>
          <w:u w:val="single"/>
          <w:rtl/>
          <w:lang w:bidi="he-IL"/>
        </w:rPr>
        <w:t>ו</w:t>
      </w:r>
      <w:r w:rsidRPr="00283708">
        <w:rPr>
          <w:rFonts w:asciiTheme="minorHAnsi" w:hAnsiTheme="minorHAnsi"/>
          <w:sz w:val="32"/>
          <w:szCs w:val="32"/>
          <w:u w:val="single"/>
          <w:rtl/>
          <w:lang w:bidi="he-IL"/>
        </w:rPr>
        <w:t xml:space="preserve"> </w:t>
      </w:r>
    </w:p>
    <w:p w:rsidR="00E31F32" w:rsidRDefault="00E31F32" w:rsidP="00E31F32">
      <w:pPr>
        <w:pStyle w:val="NoSpacing"/>
        <w:bidi/>
        <w:rPr>
          <w:rFonts w:asciiTheme="minorHAnsi" w:hAnsiTheme="minorHAnsi"/>
          <w:sz w:val="32"/>
          <w:szCs w:val="32"/>
          <w:lang w:bidi="he-IL"/>
        </w:rPr>
      </w:pPr>
      <w:r w:rsidRPr="00283708">
        <w:rPr>
          <w:rFonts w:asciiTheme="minorHAnsi" w:hAnsiTheme="minorHAnsi"/>
          <w:sz w:val="32"/>
          <w:szCs w:val="32"/>
          <w:rtl/>
          <w:lang w:bidi="he-IL"/>
        </w:rPr>
        <w:t>(</w:t>
      </w:r>
      <w:r w:rsidRPr="00283708">
        <w:rPr>
          <w:rFonts w:asciiTheme="minorHAnsi" w:hAnsiTheme="minorHAnsi" w:hint="eastAsia"/>
          <w:sz w:val="32"/>
          <w:szCs w:val="32"/>
          <w:rtl/>
          <w:lang w:bidi="he-IL"/>
        </w:rPr>
        <w:t>ו</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הן</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עם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אחד</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כי</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אמנם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הבטול</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המפר</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עצות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ומניא</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מחשבות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הוא</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המחלוקת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הקורה</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אם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לסבת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הדתות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ואם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לסבת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הלשונות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והנה</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אלה</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היו</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עם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אחד</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בענין</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הדת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כי</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היו</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כלם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מסכימים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בדעת</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אנשי</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הצא</w:t>
      </w:r>
      <w:r w:rsidRPr="00283708">
        <w:rPr>
          <w:rFonts w:asciiTheme="minorHAnsi" w:hAnsiTheme="minorHAnsi"/>
          <w:sz w:val="32"/>
          <w:szCs w:val="32"/>
          <w:rtl/>
          <w:lang w:bidi="he-IL"/>
        </w:rPr>
        <w:t>"</w:t>
      </w:r>
      <w:r w:rsidRPr="00283708">
        <w:rPr>
          <w:rFonts w:asciiTheme="minorHAnsi" w:hAnsiTheme="minorHAnsi" w:hint="eastAsia"/>
          <w:sz w:val="32"/>
          <w:szCs w:val="32"/>
          <w:rtl/>
          <w:lang w:bidi="he-IL"/>
        </w:rPr>
        <w:t>בה</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ועם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זה</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היה</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כלם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מסכימים</w:t>
      </w:r>
      <w:r w:rsidRPr="00283708">
        <w:rPr>
          <w:rFonts w:asciiTheme="minorHAnsi" w:hAnsiTheme="minorHAnsi"/>
          <w:sz w:val="32"/>
          <w:szCs w:val="32"/>
          <w:rtl/>
          <w:lang w:bidi="he-IL"/>
        </w:rPr>
        <w:t xml:space="preserve"> </w:t>
      </w:r>
      <w:r w:rsidRPr="00283708">
        <w:rPr>
          <w:rFonts w:asciiTheme="minorHAnsi" w:hAnsiTheme="minorHAnsi" w:hint="eastAsia"/>
          <w:sz w:val="32"/>
          <w:szCs w:val="32"/>
          <w:rtl/>
          <w:lang w:bidi="he-IL"/>
        </w:rPr>
        <w:t>בלשון</w:t>
      </w:r>
      <w:r w:rsidRPr="00283708">
        <w:rPr>
          <w:rFonts w:asciiTheme="minorHAnsi" w:hAnsiTheme="minorHAnsi"/>
          <w:sz w:val="32"/>
          <w:szCs w:val="32"/>
          <w:rtl/>
          <w:lang w:bidi="he-IL"/>
        </w:rPr>
        <w:t xml:space="preserve">: </w:t>
      </w:r>
    </w:p>
    <w:p w:rsidR="00E31F32" w:rsidRPr="006D0CB3" w:rsidRDefault="00E31F32" w:rsidP="00E31F32">
      <w:pPr>
        <w:pStyle w:val="NoSpacing"/>
        <w:rPr>
          <w:rFonts w:asciiTheme="minorHAnsi" w:hAnsiTheme="minorHAnsi"/>
          <w:sz w:val="32"/>
          <w:szCs w:val="32"/>
          <w:u w:val="single"/>
          <w:lang w:bidi="he-IL"/>
        </w:rPr>
      </w:pPr>
      <w:proofErr w:type="spellStart"/>
      <w:r w:rsidRPr="006D0CB3">
        <w:rPr>
          <w:rFonts w:asciiTheme="minorHAnsi" w:hAnsiTheme="minorHAnsi"/>
          <w:sz w:val="32"/>
          <w:szCs w:val="32"/>
          <w:u w:val="single"/>
          <w:lang w:bidi="he-IL"/>
        </w:rPr>
        <w:t>Seforno</w:t>
      </w:r>
      <w:proofErr w:type="spellEnd"/>
      <w:r w:rsidRPr="006D0CB3">
        <w:rPr>
          <w:rFonts w:asciiTheme="minorHAnsi" w:hAnsiTheme="minorHAnsi"/>
          <w:sz w:val="32"/>
          <w:szCs w:val="32"/>
          <w:u w:val="single"/>
          <w:lang w:bidi="he-IL"/>
        </w:rPr>
        <w:t xml:space="preserve"> on Genesis 11:6</w:t>
      </w:r>
    </w:p>
    <w:p w:rsidR="00153015" w:rsidRPr="00153015" w:rsidRDefault="00E31F32" w:rsidP="00E31F32">
      <w:pPr>
        <w:pStyle w:val="NoSpacing"/>
        <w:rPr>
          <w:rFonts w:asciiTheme="minorHAnsi" w:hAnsiTheme="minorHAnsi"/>
          <w:sz w:val="32"/>
          <w:szCs w:val="32"/>
          <w:lang w:bidi="he-IL"/>
        </w:rPr>
      </w:pPr>
      <w:r w:rsidRPr="006D0CB3">
        <w:rPr>
          <w:rFonts w:asciiTheme="minorHAnsi" w:hAnsiTheme="minorHAnsi"/>
          <w:smallCaps/>
          <w:sz w:val="32"/>
          <w:szCs w:val="32"/>
          <w:lang w:bidi="he-IL"/>
        </w:rPr>
        <w:t>Behold, they are one people</w:t>
      </w:r>
      <w:r>
        <w:rPr>
          <w:rFonts w:asciiTheme="minorHAnsi" w:hAnsiTheme="minorHAnsi"/>
          <w:sz w:val="32"/>
          <w:szCs w:val="32"/>
          <w:lang w:bidi="he-IL"/>
        </w:rPr>
        <w:t xml:space="preserve"> – Normally the counsel of nations and their </w:t>
      </w:r>
      <w:r w:rsidRPr="006D0CB3">
        <w:rPr>
          <w:rFonts w:asciiTheme="minorHAnsi" w:hAnsiTheme="minorHAnsi"/>
          <w:sz w:val="32"/>
          <w:szCs w:val="32"/>
          <w:lang w:bidi="he-IL"/>
        </w:rPr>
        <w:t>plans are thwarted and nullified as a result of divisions which occur between them, caused</w:t>
      </w:r>
      <w:r>
        <w:rPr>
          <w:rFonts w:asciiTheme="minorHAnsi" w:hAnsiTheme="minorHAnsi"/>
          <w:sz w:val="32"/>
          <w:szCs w:val="32"/>
          <w:lang w:bidi="he-IL"/>
        </w:rPr>
        <w:t xml:space="preserve"> </w:t>
      </w:r>
      <w:r w:rsidRPr="006D0CB3">
        <w:rPr>
          <w:rFonts w:asciiTheme="minorHAnsi" w:hAnsiTheme="minorHAnsi"/>
          <w:sz w:val="32"/>
          <w:szCs w:val="32"/>
          <w:lang w:bidi="he-IL"/>
        </w:rPr>
        <w:t>by (differences) regarding faith, or (lack of a common) language. They, however, were</w:t>
      </w:r>
      <w:r>
        <w:rPr>
          <w:rFonts w:asciiTheme="minorHAnsi" w:hAnsiTheme="minorHAnsi"/>
          <w:sz w:val="32"/>
          <w:szCs w:val="32"/>
          <w:lang w:bidi="he-IL"/>
        </w:rPr>
        <w:t xml:space="preserve"> </w:t>
      </w:r>
      <w:r w:rsidRPr="006D0CB3">
        <w:rPr>
          <w:rFonts w:asciiTheme="minorHAnsi" w:hAnsiTheme="minorHAnsi"/>
          <w:sz w:val="32"/>
          <w:szCs w:val="32"/>
          <w:lang w:bidi="he-IL"/>
        </w:rPr>
        <w:t>"one people" in the area of religion, for they all agreed (to accept) the philosophy of the</w:t>
      </w:r>
      <w:r>
        <w:rPr>
          <w:rFonts w:asciiTheme="minorHAnsi" w:hAnsiTheme="minorHAnsi"/>
          <w:sz w:val="32"/>
          <w:szCs w:val="32"/>
          <w:lang w:bidi="he-IL"/>
        </w:rPr>
        <w:t xml:space="preserve"> </w:t>
      </w:r>
      <w:proofErr w:type="spellStart"/>
      <w:r w:rsidRPr="006D0CB3">
        <w:rPr>
          <w:rFonts w:asciiTheme="minorHAnsi" w:hAnsiTheme="minorHAnsi"/>
          <w:sz w:val="32"/>
          <w:szCs w:val="32"/>
          <w:lang w:bidi="he-IL"/>
        </w:rPr>
        <w:t>Sabians</w:t>
      </w:r>
      <w:proofErr w:type="spellEnd"/>
      <w:r w:rsidRPr="006D0CB3">
        <w:rPr>
          <w:rFonts w:asciiTheme="minorHAnsi" w:hAnsiTheme="minorHAnsi"/>
          <w:sz w:val="32"/>
          <w:szCs w:val="32"/>
          <w:lang w:bidi="he-IL"/>
        </w:rPr>
        <w:t>, and th</w:t>
      </w:r>
      <w:r>
        <w:rPr>
          <w:rFonts w:asciiTheme="minorHAnsi" w:hAnsiTheme="minorHAnsi"/>
          <w:sz w:val="32"/>
          <w:szCs w:val="32"/>
          <w:lang w:bidi="he-IL"/>
        </w:rPr>
        <w:t>ey also accepted (one) language.</w:t>
      </w:r>
      <w:r w:rsidR="00153015" w:rsidRPr="00153015">
        <w:rPr>
          <w:rFonts w:asciiTheme="minorHAnsi" w:hAnsiTheme="minorHAnsi"/>
          <w:sz w:val="32"/>
          <w:szCs w:val="32"/>
          <w:lang w:bidi="he-IL"/>
        </w:rPr>
        <w:br w:type="page"/>
      </w:r>
    </w:p>
    <w:p w:rsidR="006D4D86" w:rsidRDefault="00351578" w:rsidP="002831BB">
      <w:pPr>
        <w:jc w:val="both"/>
        <w:rPr>
          <w:rFonts w:asciiTheme="minorHAnsi" w:hAnsiTheme="minorHAnsi"/>
          <w:sz w:val="32"/>
          <w:szCs w:val="32"/>
          <w:lang w:bidi="he-IL"/>
        </w:rPr>
      </w:pPr>
      <w:r>
        <w:rPr>
          <w:rFonts w:asciiTheme="minorHAnsi" w:hAnsiTheme="minorHAnsi"/>
          <w:noProof/>
          <w:sz w:val="32"/>
          <w:szCs w:val="32"/>
          <w:lang w:eastAsia="en-GB" w:bidi="he-IL"/>
        </w:rPr>
        <w:lastRenderedPageBreak/>
        <w:drawing>
          <wp:anchor distT="0" distB="0" distL="114300" distR="114300" simplePos="0" relativeHeight="251665408" behindDoc="0" locked="0" layoutInCell="1" allowOverlap="1">
            <wp:simplePos x="0" y="0"/>
            <wp:positionH relativeFrom="column">
              <wp:posOffset>723900</wp:posOffset>
            </wp:positionH>
            <wp:positionV relativeFrom="paragraph">
              <wp:posOffset>-190500</wp:posOffset>
            </wp:positionV>
            <wp:extent cx="5372100" cy="3962400"/>
            <wp:effectExtent l="0" t="0" r="0" b="0"/>
            <wp:wrapNone/>
            <wp:docPr id="25" name="Picture 25" descr="http://www.singem.org/images/co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ingem.org/images/comunity.jpg"/>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5372100" cy="3962400"/>
                    </a:xfrm>
                    <a:prstGeom prst="rect">
                      <a:avLst/>
                    </a:prstGeom>
                    <a:noFill/>
                    <a:ln w="9525">
                      <a:noFill/>
                      <a:miter lim="800000"/>
                      <a:headEnd/>
                      <a:tailEnd/>
                    </a:ln>
                  </pic:spPr>
                </pic:pic>
              </a:graphicData>
            </a:graphic>
          </wp:anchor>
        </w:drawing>
      </w:r>
      <w:r>
        <w:rPr>
          <w:rFonts w:asciiTheme="minorHAnsi" w:hAnsiTheme="minorHAnsi"/>
          <w:noProof/>
          <w:sz w:val="32"/>
          <w:szCs w:val="32"/>
          <w:lang w:eastAsia="en-GB" w:bidi="he-IL"/>
        </w:rPr>
        <w:drawing>
          <wp:anchor distT="0" distB="0" distL="114300" distR="114300" simplePos="0" relativeHeight="251660288" behindDoc="0" locked="0" layoutInCell="1" allowOverlap="1">
            <wp:simplePos x="0" y="0"/>
            <wp:positionH relativeFrom="column">
              <wp:posOffset>876300</wp:posOffset>
            </wp:positionH>
            <wp:positionV relativeFrom="paragraph">
              <wp:posOffset>3219450</wp:posOffset>
            </wp:positionV>
            <wp:extent cx="4857750" cy="3657600"/>
            <wp:effectExtent l="19050" t="0" r="0" b="0"/>
            <wp:wrapNone/>
            <wp:docPr id="6" name="Picture 4" descr="http://static.rightstartups.com/wp-content/uploads/Photoxpress_522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rightstartups.com/wp-content/uploads/Photoxpress_5225661.jpg"/>
                    <pic:cNvPicPr>
                      <a:picLocks noChangeAspect="1" noChangeArrowheads="1"/>
                    </pic:cNvPicPr>
                  </pic:nvPicPr>
                  <pic:blipFill>
                    <a:blip r:embed="rId21" cstate="print"/>
                    <a:srcRect/>
                    <a:stretch>
                      <a:fillRect/>
                    </a:stretch>
                  </pic:blipFill>
                  <pic:spPr bwMode="auto">
                    <a:xfrm>
                      <a:off x="0" y="0"/>
                      <a:ext cx="4857750" cy="3657600"/>
                    </a:xfrm>
                    <a:prstGeom prst="rect">
                      <a:avLst/>
                    </a:prstGeom>
                    <a:noFill/>
                    <a:ln w="9525">
                      <a:noFill/>
                      <a:miter lim="800000"/>
                      <a:headEnd/>
                      <a:tailEnd/>
                    </a:ln>
                  </pic:spPr>
                </pic:pic>
              </a:graphicData>
            </a:graphic>
          </wp:anchor>
        </w:drawing>
      </w:r>
    </w:p>
    <w:p w:rsidR="008F085C" w:rsidRDefault="008F085C" w:rsidP="002831BB">
      <w:pPr>
        <w:jc w:val="both"/>
        <w:rPr>
          <w:rFonts w:asciiTheme="minorHAnsi" w:hAnsiTheme="minorHAnsi"/>
          <w:sz w:val="32"/>
          <w:szCs w:val="32"/>
          <w:lang w:bidi="he-IL"/>
        </w:rPr>
      </w:pPr>
    </w:p>
    <w:p w:rsidR="008F085C" w:rsidRDefault="008F085C" w:rsidP="002831BB">
      <w:pPr>
        <w:jc w:val="both"/>
        <w:rPr>
          <w:rFonts w:asciiTheme="minorHAnsi" w:hAnsiTheme="minorHAnsi"/>
          <w:sz w:val="32"/>
          <w:szCs w:val="32"/>
          <w:lang w:bidi="he-IL"/>
        </w:rPr>
      </w:pPr>
    </w:p>
    <w:p w:rsidR="008F085C" w:rsidRDefault="008F085C" w:rsidP="002831BB">
      <w:pPr>
        <w:jc w:val="both"/>
        <w:rPr>
          <w:rFonts w:asciiTheme="minorHAnsi" w:hAnsiTheme="minorHAnsi"/>
          <w:sz w:val="32"/>
          <w:szCs w:val="32"/>
          <w:lang w:bidi="he-IL"/>
        </w:rPr>
      </w:pPr>
    </w:p>
    <w:p w:rsidR="008F085C" w:rsidRDefault="008F085C" w:rsidP="002831BB">
      <w:pPr>
        <w:jc w:val="both"/>
        <w:rPr>
          <w:rFonts w:asciiTheme="minorHAnsi" w:hAnsiTheme="minorHAnsi"/>
          <w:sz w:val="32"/>
          <w:szCs w:val="32"/>
          <w:lang w:bidi="he-IL"/>
        </w:rPr>
      </w:pPr>
    </w:p>
    <w:p w:rsidR="008F085C" w:rsidRDefault="008F085C" w:rsidP="002831BB">
      <w:pPr>
        <w:jc w:val="both"/>
        <w:rPr>
          <w:rFonts w:asciiTheme="minorHAnsi" w:hAnsiTheme="minorHAnsi"/>
          <w:sz w:val="32"/>
          <w:szCs w:val="32"/>
          <w:lang w:bidi="he-IL"/>
        </w:rPr>
      </w:pPr>
    </w:p>
    <w:p w:rsidR="008F085C" w:rsidRDefault="008F085C" w:rsidP="002831BB">
      <w:pPr>
        <w:jc w:val="both"/>
        <w:rPr>
          <w:rFonts w:asciiTheme="minorHAnsi" w:hAnsiTheme="minorHAnsi"/>
          <w:sz w:val="32"/>
          <w:szCs w:val="32"/>
          <w:lang w:bidi="he-IL"/>
        </w:rPr>
      </w:pPr>
    </w:p>
    <w:p w:rsidR="008F085C" w:rsidRDefault="008F085C" w:rsidP="002831BB">
      <w:pPr>
        <w:jc w:val="both"/>
        <w:rPr>
          <w:rFonts w:asciiTheme="minorHAnsi" w:hAnsiTheme="minorHAnsi"/>
          <w:sz w:val="32"/>
          <w:szCs w:val="32"/>
          <w:lang w:bidi="he-IL"/>
        </w:rPr>
      </w:pPr>
    </w:p>
    <w:p w:rsidR="008F085C" w:rsidRDefault="008F085C" w:rsidP="002831BB">
      <w:pPr>
        <w:jc w:val="both"/>
        <w:rPr>
          <w:rFonts w:asciiTheme="minorHAnsi" w:hAnsiTheme="minorHAnsi"/>
          <w:sz w:val="32"/>
          <w:szCs w:val="32"/>
          <w:lang w:bidi="he-IL"/>
        </w:rPr>
      </w:pPr>
    </w:p>
    <w:p w:rsidR="005727F5" w:rsidRDefault="00351578" w:rsidP="002831BB">
      <w:pPr>
        <w:jc w:val="both"/>
        <w:rPr>
          <w:rFonts w:asciiTheme="minorHAnsi" w:hAnsiTheme="minorHAnsi"/>
          <w:sz w:val="32"/>
          <w:szCs w:val="32"/>
          <w:lang w:bidi="he-IL"/>
        </w:rPr>
      </w:pPr>
      <w:r>
        <w:rPr>
          <w:rFonts w:asciiTheme="minorHAnsi" w:hAnsiTheme="minorHAnsi"/>
          <w:noProof/>
          <w:sz w:val="32"/>
          <w:szCs w:val="32"/>
          <w:lang w:eastAsia="en-GB" w:bidi="he-IL"/>
        </w:rPr>
        <w:drawing>
          <wp:anchor distT="0" distB="0" distL="114300" distR="114300" simplePos="0" relativeHeight="251664384" behindDoc="0" locked="0" layoutInCell="1" allowOverlap="1">
            <wp:simplePos x="0" y="0"/>
            <wp:positionH relativeFrom="column">
              <wp:posOffset>990600</wp:posOffset>
            </wp:positionH>
            <wp:positionV relativeFrom="paragraph">
              <wp:posOffset>3749040</wp:posOffset>
            </wp:positionV>
            <wp:extent cx="4191000" cy="4191000"/>
            <wp:effectExtent l="0" t="0" r="0" b="0"/>
            <wp:wrapNone/>
            <wp:docPr id="16" name="Picture 16" descr="http://www.critical4.com.au/wp-content/uploads/2011/07/PPP_PRD_013_3D_people-Woking_Togeth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ritical4.com.au/wp-content/uploads/2011/07/PPP_PRD_013_3D_people-Woking_Together1.png"/>
                    <pic:cNvPicPr>
                      <a:picLocks noChangeAspect="1" noChangeArrowheads="1"/>
                    </pic:cNvPicPr>
                  </pic:nvPicPr>
                  <pic:blipFill>
                    <a:blip r:embed="rId22" cstate="print"/>
                    <a:srcRect/>
                    <a:stretch>
                      <a:fillRect/>
                    </a:stretch>
                  </pic:blipFill>
                  <pic:spPr bwMode="auto">
                    <a:xfrm>
                      <a:off x="0" y="0"/>
                      <a:ext cx="4191000" cy="4191000"/>
                    </a:xfrm>
                    <a:prstGeom prst="rect">
                      <a:avLst/>
                    </a:prstGeom>
                    <a:noFill/>
                    <a:ln w="9525">
                      <a:noFill/>
                      <a:miter lim="800000"/>
                      <a:headEnd/>
                      <a:tailEnd/>
                    </a:ln>
                  </pic:spPr>
                </pic:pic>
              </a:graphicData>
            </a:graphic>
          </wp:anchor>
        </w:drawing>
      </w:r>
    </w:p>
    <w:sectPr w:rsidR="005727F5" w:rsidSect="00E572AC">
      <w:headerReference w:type="default" r:id="rId23"/>
      <w:footerReference w:type="default" r:id="rId24"/>
      <w:pgSz w:w="11906" w:h="16838"/>
      <w:pgMar w:top="720" w:right="720" w:bottom="720" w:left="720"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C0B" w:rsidRDefault="00CF5C0B" w:rsidP="00E572AC">
      <w:pPr>
        <w:spacing w:line="240" w:lineRule="auto"/>
      </w:pPr>
      <w:r>
        <w:separator/>
      </w:r>
    </w:p>
  </w:endnote>
  <w:endnote w:type="continuationSeparator" w:id="0">
    <w:p w:rsidR="00CF5C0B" w:rsidRDefault="00CF5C0B" w:rsidP="00E572A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6239"/>
      <w:docPartObj>
        <w:docPartGallery w:val="Page Numbers (Bottom of Page)"/>
        <w:docPartUnique/>
      </w:docPartObj>
    </w:sdtPr>
    <w:sdtContent>
      <w:p w:rsidR="00AE02CB" w:rsidRDefault="001D38D6">
        <w:pPr>
          <w:pStyle w:val="Footer"/>
          <w:jc w:val="center"/>
        </w:pPr>
        <w:fldSimple w:instr=" PAGE   \* MERGEFORMAT ">
          <w:r w:rsidR="00A35EE5">
            <w:rPr>
              <w:noProof/>
            </w:rPr>
            <w:t>6</w:t>
          </w:r>
        </w:fldSimple>
      </w:p>
    </w:sdtContent>
  </w:sdt>
  <w:p w:rsidR="00AE02CB" w:rsidRDefault="00AE02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C0B" w:rsidRDefault="00CF5C0B" w:rsidP="00E572AC">
      <w:pPr>
        <w:spacing w:line="240" w:lineRule="auto"/>
      </w:pPr>
      <w:r>
        <w:separator/>
      </w:r>
    </w:p>
  </w:footnote>
  <w:footnote w:type="continuationSeparator" w:id="0">
    <w:p w:rsidR="00CF5C0B" w:rsidRDefault="00CF5C0B" w:rsidP="00E572A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2AC" w:rsidRPr="00E572AC" w:rsidRDefault="00E572AC" w:rsidP="00E572AC">
    <w:pPr>
      <w:pStyle w:val="Header"/>
      <w:bidi/>
      <w:rPr>
        <w:rtl/>
        <w:lang w:val="en-US" w:bidi="he-IL"/>
      </w:rPr>
    </w:pPr>
    <w:r>
      <w:rPr>
        <w:rFonts w:hint="cs"/>
        <w:rtl/>
        <w:lang w:val="en-US" w:bidi="he-IL"/>
      </w:rPr>
      <w:t>בס״ד</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572AC"/>
    <w:rsid w:val="0009325B"/>
    <w:rsid w:val="000B6E62"/>
    <w:rsid w:val="001045DA"/>
    <w:rsid w:val="00153015"/>
    <w:rsid w:val="00191592"/>
    <w:rsid w:val="001A67F4"/>
    <w:rsid w:val="001D38D6"/>
    <w:rsid w:val="001D4E94"/>
    <w:rsid w:val="00206E54"/>
    <w:rsid w:val="002831BB"/>
    <w:rsid w:val="00283708"/>
    <w:rsid w:val="002D2E38"/>
    <w:rsid w:val="002E0638"/>
    <w:rsid w:val="002F38FD"/>
    <w:rsid w:val="00321906"/>
    <w:rsid w:val="00351578"/>
    <w:rsid w:val="0036690C"/>
    <w:rsid w:val="0042290A"/>
    <w:rsid w:val="00430E78"/>
    <w:rsid w:val="0044466F"/>
    <w:rsid w:val="0047212F"/>
    <w:rsid w:val="00481ACB"/>
    <w:rsid w:val="004A35C9"/>
    <w:rsid w:val="005727F5"/>
    <w:rsid w:val="00653DD4"/>
    <w:rsid w:val="00692CE5"/>
    <w:rsid w:val="006D0CB3"/>
    <w:rsid w:val="006D4D86"/>
    <w:rsid w:val="00711051"/>
    <w:rsid w:val="0075501E"/>
    <w:rsid w:val="007901A9"/>
    <w:rsid w:val="00804736"/>
    <w:rsid w:val="00866F29"/>
    <w:rsid w:val="0088100D"/>
    <w:rsid w:val="008F085C"/>
    <w:rsid w:val="008F6029"/>
    <w:rsid w:val="009731E5"/>
    <w:rsid w:val="009B4C2A"/>
    <w:rsid w:val="00A35EE5"/>
    <w:rsid w:val="00AE02CB"/>
    <w:rsid w:val="00B2206C"/>
    <w:rsid w:val="00B4776B"/>
    <w:rsid w:val="00BA6094"/>
    <w:rsid w:val="00BB7A09"/>
    <w:rsid w:val="00C768DF"/>
    <w:rsid w:val="00CE7E89"/>
    <w:rsid w:val="00CF5C0B"/>
    <w:rsid w:val="00D626F7"/>
    <w:rsid w:val="00D75822"/>
    <w:rsid w:val="00DE1CDA"/>
    <w:rsid w:val="00E31F32"/>
    <w:rsid w:val="00E572AC"/>
    <w:rsid w:val="00F245A3"/>
    <w:rsid w:val="00F41ECE"/>
    <w:rsid w:val="00F42012"/>
    <w:rsid w:val="00F425DC"/>
    <w:rsid w:val="00F523E6"/>
    <w:rsid w:val="00F752B4"/>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v:fill color="whit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b/>
        <w:spacing w:val="-4"/>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2B4"/>
    <w:pPr>
      <w:spacing w:after="0" w:line="280" w:lineRule="atLeast"/>
    </w:pPr>
    <w:rPr>
      <w:b w:val="0"/>
      <w:spacing w:val="0"/>
    </w:rPr>
  </w:style>
  <w:style w:type="paragraph" w:styleId="Heading1">
    <w:name w:val="heading 1"/>
    <w:basedOn w:val="Normal"/>
    <w:next w:val="Normal"/>
    <w:link w:val="Heading1Char"/>
    <w:uiPriority w:val="9"/>
    <w:qFormat/>
    <w:rsid w:val="002F38FD"/>
    <w:pPr>
      <w:keepNext/>
      <w:keepLines/>
      <w:spacing w:before="480"/>
      <w:outlineLvl w:val="0"/>
    </w:pPr>
    <w:rPr>
      <w:rFonts w:eastAsiaTheme="majorEastAsia" w:cstheme="majorBidi"/>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8FD"/>
    <w:rPr>
      <w:rFonts w:ascii="Garamond" w:eastAsiaTheme="majorEastAsia" w:hAnsi="Garamond" w:cstheme="majorBidi"/>
      <w:b/>
      <w:bCs/>
      <w:color w:val="365F91" w:themeColor="accent1" w:themeShade="BF"/>
      <w:sz w:val="28"/>
      <w:szCs w:val="28"/>
    </w:rPr>
  </w:style>
  <w:style w:type="paragraph" w:styleId="NoSpacing">
    <w:name w:val="No Spacing"/>
    <w:uiPriority w:val="1"/>
    <w:qFormat/>
    <w:rsid w:val="0075501E"/>
    <w:pPr>
      <w:spacing w:after="0" w:line="240" w:lineRule="auto"/>
      <w:jc w:val="both"/>
    </w:pPr>
    <w:rPr>
      <w:rFonts w:eastAsiaTheme="minorHAnsi"/>
      <w:b w:val="0"/>
      <w:spacing w:val="0"/>
    </w:rPr>
  </w:style>
  <w:style w:type="paragraph" w:styleId="BalloonText">
    <w:name w:val="Balloon Text"/>
    <w:basedOn w:val="Normal"/>
    <w:link w:val="BalloonTextChar"/>
    <w:uiPriority w:val="99"/>
    <w:semiHidden/>
    <w:unhideWhenUsed/>
    <w:rsid w:val="00E572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2AC"/>
    <w:rPr>
      <w:rFonts w:ascii="Tahoma" w:hAnsi="Tahoma" w:cs="Tahoma"/>
      <w:b w:val="0"/>
      <w:spacing w:val="0"/>
      <w:sz w:val="16"/>
      <w:szCs w:val="16"/>
    </w:rPr>
  </w:style>
  <w:style w:type="paragraph" w:styleId="Header">
    <w:name w:val="header"/>
    <w:basedOn w:val="Normal"/>
    <w:link w:val="HeaderChar"/>
    <w:uiPriority w:val="99"/>
    <w:semiHidden/>
    <w:unhideWhenUsed/>
    <w:rsid w:val="00E572AC"/>
    <w:pPr>
      <w:tabs>
        <w:tab w:val="center" w:pos="4153"/>
        <w:tab w:val="right" w:pos="8306"/>
      </w:tabs>
      <w:spacing w:line="240" w:lineRule="auto"/>
    </w:pPr>
  </w:style>
  <w:style w:type="character" w:customStyle="1" w:styleId="HeaderChar">
    <w:name w:val="Header Char"/>
    <w:basedOn w:val="DefaultParagraphFont"/>
    <w:link w:val="Header"/>
    <w:uiPriority w:val="99"/>
    <w:semiHidden/>
    <w:rsid w:val="00E572AC"/>
    <w:rPr>
      <w:b w:val="0"/>
      <w:spacing w:val="0"/>
    </w:rPr>
  </w:style>
  <w:style w:type="paragraph" w:styleId="Footer">
    <w:name w:val="footer"/>
    <w:basedOn w:val="Normal"/>
    <w:link w:val="FooterChar"/>
    <w:uiPriority w:val="99"/>
    <w:unhideWhenUsed/>
    <w:rsid w:val="00E572AC"/>
    <w:pPr>
      <w:tabs>
        <w:tab w:val="center" w:pos="4153"/>
        <w:tab w:val="right" w:pos="8306"/>
      </w:tabs>
      <w:spacing w:line="240" w:lineRule="auto"/>
    </w:pPr>
  </w:style>
  <w:style w:type="character" w:customStyle="1" w:styleId="FooterChar">
    <w:name w:val="Footer Char"/>
    <w:basedOn w:val="DefaultParagraphFont"/>
    <w:link w:val="Footer"/>
    <w:uiPriority w:val="99"/>
    <w:rsid w:val="00E572AC"/>
    <w:rPr>
      <w:b w:val="0"/>
      <w:spacing w:val="0"/>
    </w:rPr>
  </w:style>
  <w:style w:type="character" w:styleId="Hyperlink">
    <w:name w:val="Hyperlink"/>
    <w:basedOn w:val="DefaultParagraphFont"/>
    <w:uiPriority w:val="99"/>
    <w:unhideWhenUsed/>
    <w:rsid w:val="002831B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95548370">
      <w:bodyDiv w:val="1"/>
      <w:marLeft w:val="0"/>
      <w:marRight w:val="0"/>
      <w:marTop w:val="0"/>
      <w:marBottom w:val="0"/>
      <w:divBdr>
        <w:top w:val="none" w:sz="0" w:space="0" w:color="auto"/>
        <w:left w:val="none" w:sz="0" w:space="0" w:color="auto"/>
        <w:bottom w:val="none" w:sz="0" w:space="0" w:color="auto"/>
        <w:right w:val="none" w:sz="0" w:space="0" w:color="auto"/>
      </w:divBdr>
    </w:div>
    <w:div w:id="805855892">
      <w:bodyDiv w:val="1"/>
      <w:marLeft w:val="0"/>
      <w:marRight w:val="0"/>
      <w:marTop w:val="0"/>
      <w:marBottom w:val="0"/>
      <w:divBdr>
        <w:top w:val="none" w:sz="0" w:space="0" w:color="auto"/>
        <w:left w:val="none" w:sz="0" w:space="0" w:color="auto"/>
        <w:bottom w:val="none" w:sz="0" w:space="0" w:color="auto"/>
        <w:right w:val="none" w:sz="0" w:space="0" w:color="auto"/>
      </w:divBdr>
      <w:divsChild>
        <w:div w:id="1336107646">
          <w:marLeft w:val="0"/>
          <w:marRight w:val="0"/>
          <w:marTop w:val="125"/>
          <w:marBottom w:val="188"/>
          <w:divBdr>
            <w:top w:val="none" w:sz="0" w:space="0" w:color="auto"/>
            <w:left w:val="none" w:sz="0" w:space="0" w:color="auto"/>
            <w:bottom w:val="single" w:sz="4" w:space="0" w:color="D8DCE0"/>
            <w:right w:val="none" w:sz="0" w:space="0" w:color="auto"/>
          </w:divBdr>
          <w:divsChild>
            <w:div w:id="128475430">
              <w:marLeft w:val="188"/>
              <w:marRight w:val="88"/>
              <w:marTop w:val="0"/>
              <w:marBottom w:val="0"/>
              <w:divBdr>
                <w:top w:val="none" w:sz="0" w:space="0" w:color="auto"/>
                <w:left w:val="none" w:sz="0" w:space="0" w:color="auto"/>
                <w:bottom w:val="none" w:sz="0" w:space="0" w:color="auto"/>
                <w:right w:val="none" w:sz="0" w:space="0" w:color="auto"/>
              </w:divBdr>
              <w:divsChild>
                <w:div w:id="708528777">
                  <w:marLeft w:val="0"/>
                  <w:marRight w:val="0"/>
                  <w:marTop w:val="0"/>
                  <w:marBottom w:val="0"/>
                  <w:divBdr>
                    <w:top w:val="none" w:sz="0" w:space="0" w:color="auto"/>
                    <w:left w:val="none" w:sz="0" w:space="0" w:color="auto"/>
                    <w:bottom w:val="none" w:sz="0" w:space="0" w:color="auto"/>
                    <w:right w:val="none" w:sz="0" w:space="0" w:color="auto"/>
                  </w:divBdr>
                </w:div>
              </w:divsChild>
            </w:div>
            <w:div w:id="631667713">
              <w:marLeft w:val="188"/>
              <w:marRight w:val="88"/>
              <w:marTop w:val="0"/>
              <w:marBottom w:val="0"/>
              <w:divBdr>
                <w:top w:val="none" w:sz="0" w:space="0" w:color="auto"/>
                <w:left w:val="none" w:sz="0" w:space="0" w:color="auto"/>
                <w:bottom w:val="none" w:sz="0" w:space="0" w:color="auto"/>
                <w:right w:val="none" w:sz="0" w:space="0" w:color="auto"/>
              </w:divBdr>
              <w:divsChild>
                <w:div w:id="266623917">
                  <w:marLeft w:val="0"/>
                  <w:marRight w:val="0"/>
                  <w:marTop w:val="0"/>
                  <w:marBottom w:val="0"/>
                  <w:divBdr>
                    <w:top w:val="none" w:sz="0" w:space="0" w:color="auto"/>
                    <w:left w:val="none" w:sz="0" w:space="0" w:color="auto"/>
                    <w:bottom w:val="none" w:sz="0" w:space="0" w:color="auto"/>
                    <w:right w:val="none" w:sz="0" w:space="0" w:color="auto"/>
                  </w:divBdr>
                </w:div>
              </w:divsChild>
            </w:div>
            <w:div w:id="1744134098">
              <w:marLeft w:val="188"/>
              <w:marRight w:val="88"/>
              <w:marTop w:val="0"/>
              <w:marBottom w:val="0"/>
              <w:divBdr>
                <w:top w:val="none" w:sz="0" w:space="0" w:color="auto"/>
                <w:left w:val="none" w:sz="0" w:space="0" w:color="auto"/>
                <w:bottom w:val="none" w:sz="0" w:space="0" w:color="auto"/>
                <w:right w:val="none" w:sz="0" w:space="0" w:color="auto"/>
              </w:divBdr>
              <w:divsChild>
                <w:div w:id="1492137387">
                  <w:marLeft w:val="0"/>
                  <w:marRight w:val="0"/>
                  <w:marTop w:val="0"/>
                  <w:marBottom w:val="0"/>
                  <w:divBdr>
                    <w:top w:val="none" w:sz="0" w:space="0" w:color="auto"/>
                    <w:left w:val="none" w:sz="0" w:space="0" w:color="auto"/>
                    <w:bottom w:val="none" w:sz="0" w:space="0" w:color="auto"/>
                    <w:right w:val="none" w:sz="0" w:space="0" w:color="auto"/>
                  </w:divBdr>
                </w:div>
              </w:divsChild>
            </w:div>
            <w:div w:id="824932419">
              <w:marLeft w:val="188"/>
              <w:marRight w:val="88"/>
              <w:marTop w:val="0"/>
              <w:marBottom w:val="0"/>
              <w:divBdr>
                <w:top w:val="none" w:sz="0" w:space="0" w:color="auto"/>
                <w:left w:val="none" w:sz="0" w:space="0" w:color="auto"/>
                <w:bottom w:val="none" w:sz="0" w:space="0" w:color="auto"/>
                <w:right w:val="none" w:sz="0" w:space="0" w:color="auto"/>
              </w:divBdr>
            </w:div>
          </w:divsChild>
        </w:div>
        <w:div w:id="744572676">
          <w:marLeft w:val="0"/>
          <w:marRight w:val="0"/>
          <w:marTop w:val="0"/>
          <w:marBottom w:val="250"/>
          <w:divBdr>
            <w:top w:val="none" w:sz="0" w:space="0" w:color="auto"/>
            <w:left w:val="none" w:sz="0" w:space="0" w:color="auto"/>
            <w:bottom w:val="single" w:sz="4" w:space="0" w:color="D8DCE0"/>
            <w:right w:val="none" w:sz="0" w:space="0" w:color="auto"/>
          </w:divBdr>
          <w:divsChild>
            <w:div w:id="286083885">
              <w:marLeft w:val="0"/>
              <w:marRight w:val="0"/>
              <w:marTop w:val="0"/>
              <w:marBottom w:val="0"/>
              <w:divBdr>
                <w:top w:val="none" w:sz="0" w:space="0" w:color="auto"/>
                <w:left w:val="none" w:sz="0" w:space="0" w:color="auto"/>
                <w:bottom w:val="none" w:sz="0" w:space="0" w:color="auto"/>
                <w:right w:val="none" w:sz="0" w:space="0" w:color="auto"/>
              </w:divBdr>
            </w:div>
          </w:divsChild>
        </w:div>
        <w:div w:id="251741403">
          <w:marLeft w:val="0"/>
          <w:marRight w:val="0"/>
          <w:marTop w:val="0"/>
          <w:marBottom w:val="0"/>
          <w:divBdr>
            <w:top w:val="none" w:sz="0" w:space="0" w:color="auto"/>
            <w:left w:val="none" w:sz="0" w:space="0" w:color="auto"/>
            <w:bottom w:val="none" w:sz="0" w:space="0" w:color="auto"/>
            <w:right w:val="none" w:sz="0" w:space="0" w:color="auto"/>
          </w:divBdr>
          <w:divsChild>
            <w:div w:id="792789689">
              <w:marLeft w:val="0"/>
              <w:marRight w:val="0"/>
              <w:marTop w:val="0"/>
              <w:marBottom w:val="0"/>
              <w:divBdr>
                <w:top w:val="none" w:sz="0" w:space="0" w:color="auto"/>
                <w:left w:val="none" w:sz="0" w:space="0" w:color="auto"/>
                <w:bottom w:val="none" w:sz="0" w:space="0" w:color="auto"/>
                <w:right w:val="none" w:sz="0" w:space="0" w:color="auto"/>
              </w:divBdr>
              <w:divsChild>
                <w:div w:id="1997218172">
                  <w:marLeft w:val="0"/>
                  <w:marRight w:val="0"/>
                  <w:marTop w:val="0"/>
                  <w:marBottom w:val="0"/>
                  <w:divBdr>
                    <w:top w:val="none" w:sz="0" w:space="0" w:color="auto"/>
                    <w:left w:val="none" w:sz="0" w:space="0" w:color="auto"/>
                    <w:bottom w:val="none" w:sz="0" w:space="0" w:color="auto"/>
                    <w:right w:val="none" w:sz="0" w:space="0" w:color="auto"/>
                  </w:divBdr>
                </w:div>
                <w:div w:id="473063288">
                  <w:marLeft w:val="0"/>
                  <w:marRight w:val="0"/>
                  <w:marTop w:val="0"/>
                  <w:marBottom w:val="0"/>
                  <w:divBdr>
                    <w:top w:val="none" w:sz="0" w:space="0" w:color="auto"/>
                    <w:left w:val="none" w:sz="0" w:space="0" w:color="auto"/>
                    <w:bottom w:val="none" w:sz="0" w:space="0" w:color="auto"/>
                    <w:right w:val="none" w:sz="0" w:space="0" w:color="auto"/>
                  </w:divBdr>
                </w:div>
              </w:divsChild>
            </w:div>
            <w:div w:id="276253695">
              <w:marLeft w:val="0"/>
              <w:marRight w:val="0"/>
              <w:marTop w:val="0"/>
              <w:marBottom w:val="0"/>
              <w:divBdr>
                <w:top w:val="none" w:sz="0" w:space="0" w:color="auto"/>
                <w:left w:val="none" w:sz="0" w:space="0" w:color="auto"/>
                <w:bottom w:val="none" w:sz="0" w:space="0" w:color="auto"/>
                <w:right w:val="none" w:sz="0" w:space="0" w:color="auto"/>
              </w:divBdr>
              <w:divsChild>
                <w:div w:id="155148487">
                  <w:marLeft w:val="0"/>
                  <w:marRight w:val="0"/>
                  <w:marTop w:val="0"/>
                  <w:marBottom w:val="0"/>
                  <w:divBdr>
                    <w:top w:val="none" w:sz="0" w:space="0" w:color="auto"/>
                    <w:left w:val="none" w:sz="0" w:space="0" w:color="auto"/>
                    <w:bottom w:val="none" w:sz="0" w:space="0" w:color="auto"/>
                    <w:right w:val="none" w:sz="0" w:space="0" w:color="auto"/>
                  </w:divBdr>
                </w:div>
                <w:div w:id="16850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5270">
      <w:bodyDiv w:val="1"/>
      <w:marLeft w:val="0"/>
      <w:marRight w:val="0"/>
      <w:marTop w:val="0"/>
      <w:marBottom w:val="0"/>
      <w:divBdr>
        <w:top w:val="none" w:sz="0" w:space="0" w:color="auto"/>
        <w:left w:val="none" w:sz="0" w:space="0" w:color="auto"/>
        <w:bottom w:val="none" w:sz="0" w:space="0" w:color="auto"/>
        <w:right w:val="none" w:sz="0" w:space="0" w:color="auto"/>
      </w:divBdr>
    </w:div>
    <w:div w:id="1595629983">
      <w:bodyDiv w:val="1"/>
      <w:marLeft w:val="0"/>
      <w:marRight w:val="0"/>
      <w:marTop w:val="0"/>
      <w:marBottom w:val="0"/>
      <w:divBdr>
        <w:top w:val="none" w:sz="0" w:space="0" w:color="auto"/>
        <w:left w:val="none" w:sz="0" w:space="0" w:color="auto"/>
        <w:bottom w:val="none" w:sz="0" w:space="0" w:color="auto"/>
        <w:right w:val="none" w:sz="0" w:space="0" w:color="auto"/>
      </w:divBdr>
    </w:div>
    <w:div w:id="1655451360">
      <w:bodyDiv w:val="1"/>
      <w:marLeft w:val="0"/>
      <w:marRight w:val="0"/>
      <w:marTop w:val="0"/>
      <w:marBottom w:val="0"/>
      <w:divBdr>
        <w:top w:val="none" w:sz="0" w:space="0" w:color="auto"/>
        <w:left w:val="none" w:sz="0" w:space="0" w:color="auto"/>
        <w:bottom w:val="none" w:sz="0" w:space="0" w:color="auto"/>
        <w:right w:val="none" w:sz="0" w:space="0" w:color="auto"/>
      </w:divBdr>
      <w:divsChild>
        <w:div w:id="1502887923">
          <w:marLeft w:val="0"/>
          <w:marRight w:val="0"/>
          <w:marTop w:val="150"/>
          <w:marBottom w:val="225"/>
          <w:divBdr>
            <w:top w:val="none" w:sz="0" w:space="0" w:color="auto"/>
            <w:left w:val="none" w:sz="0" w:space="0" w:color="auto"/>
            <w:bottom w:val="single" w:sz="6" w:space="0" w:color="D8DCE0"/>
            <w:right w:val="none" w:sz="0" w:space="0" w:color="auto"/>
          </w:divBdr>
          <w:divsChild>
            <w:div w:id="564608031">
              <w:marLeft w:val="225"/>
              <w:marRight w:val="105"/>
              <w:marTop w:val="0"/>
              <w:marBottom w:val="0"/>
              <w:divBdr>
                <w:top w:val="none" w:sz="0" w:space="0" w:color="auto"/>
                <w:left w:val="none" w:sz="0" w:space="0" w:color="auto"/>
                <w:bottom w:val="none" w:sz="0" w:space="0" w:color="auto"/>
                <w:right w:val="none" w:sz="0" w:space="0" w:color="auto"/>
              </w:divBdr>
              <w:divsChild>
                <w:div w:id="178469489">
                  <w:marLeft w:val="0"/>
                  <w:marRight w:val="0"/>
                  <w:marTop w:val="0"/>
                  <w:marBottom w:val="0"/>
                  <w:divBdr>
                    <w:top w:val="none" w:sz="0" w:space="0" w:color="auto"/>
                    <w:left w:val="none" w:sz="0" w:space="0" w:color="auto"/>
                    <w:bottom w:val="none" w:sz="0" w:space="0" w:color="auto"/>
                    <w:right w:val="none" w:sz="0" w:space="0" w:color="auto"/>
                  </w:divBdr>
                </w:div>
              </w:divsChild>
            </w:div>
            <w:div w:id="1688826905">
              <w:marLeft w:val="225"/>
              <w:marRight w:val="105"/>
              <w:marTop w:val="0"/>
              <w:marBottom w:val="0"/>
              <w:divBdr>
                <w:top w:val="none" w:sz="0" w:space="0" w:color="auto"/>
                <w:left w:val="none" w:sz="0" w:space="0" w:color="auto"/>
                <w:bottom w:val="none" w:sz="0" w:space="0" w:color="auto"/>
                <w:right w:val="none" w:sz="0" w:space="0" w:color="auto"/>
              </w:divBdr>
              <w:divsChild>
                <w:div w:id="223103721">
                  <w:marLeft w:val="0"/>
                  <w:marRight w:val="0"/>
                  <w:marTop w:val="0"/>
                  <w:marBottom w:val="0"/>
                  <w:divBdr>
                    <w:top w:val="none" w:sz="0" w:space="0" w:color="auto"/>
                    <w:left w:val="none" w:sz="0" w:space="0" w:color="auto"/>
                    <w:bottom w:val="none" w:sz="0" w:space="0" w:color="auto"/>
                    <w:right w:val="none" w:sz="0" w:space="0" w:color="auto"/>
                  </w:divBdr>
                </w:div>
              </w:divsChild>
            </w:div>
            <w:div w:id="257449204">
              <w:marLeft w:val="225"/>
              <w:marRight w:val="105"/>
              <w:marTop w:val="0"/>
              <w:marBottom w:val="0"/>
              <w:divBdr>
                <w:top w:val="none" w:sz="0" w:space="0" w:color="auto"/>
                <w:left w:val="none" w:sz="0" w:space="0" w:color="auto"/>
                <w:bottom w:val="none" w:sz="0" w:space="0" w:color="auto"/>
                <w:right w:val="none" w:sz="0" w:space="0" w:color="auto"/>
              </w:divBdr>
              <w:divsChild>
                <w:div w:id="195392944">
                  <w:marLeft w:val="0"/>
                  <w:marRight w:val="0"/>
                  <w:marTop w:val="0"/>
                  <w:marBottom w:val="0"/>
                  <w:divBdr>
                    <w:top w:val="none" w:sz="0" w:space="0" w:color="auto"/>
                    <w:left w:val="none" w:sz="0" w:space="0" w:color="auto"/>
                    <w:bottom w:val="none" w:sz="0" w:space="0" w:color="auto"/>
                    <w:right w:val="none" w:sz="0" w:space="0" w:color="auto"/>
                  </w:divBdr>
                </w:div>
              </w:divsChild>
            </w:div>
            <w:div w:id="423184795">
              <w:marLeft w:val="225"/>
              <w:marRight w:val="105"/>
              <w:marTop w:val="0"/>
              <w:marBottom w:val="0"/>
              <w:divBdr>
                <w:top w:val="none" w:sz="0" w:space="0" w:color="auto"/>
                <w:left w:val="none" w:sz="0" w:space="0" w:color="auto"/>
                <w:bottom w:val="none" w:sz="0" w:space="0" w:color="auto"/>
                <w:right w:val="none" w:sz="0" w:space="0" w:color="auto"/>
              </w:divBdr>
            </w:div>
          </w:divsChild>
        </w:div>
        <w:div w:id="864899906">
          <w:marLeft w:val="0"/>
          <w:marRight w:val="0"/>
          <w:marTop w:val="0"/>
          <w:marBottom w:val="300"/>
          <w:divBdr>
            <w:top w:val="none" w:sz="0" w:space="0" w:color="auto"/>
            <w:left w:val="none" w:sz="0" w:space="0" w:color="auto"/>
            <w:bottom w:val="single" w:sz="6" w:space="0" w:color="D8DCE0"/>
            <w:right w:val="none" w:sz="0" w:space="0" w:color="auto"/>
          </w:divBdr>
          <w:divsChild>
            <w:div w:id="1525898354">
              <w:marLeft w:val="0"/>
              <w:marRight w:val="0"/>
              <w:marTop w:val="0"/>
              <w:marBottom w:val="0"/>
              <w:divBdr>
                <w:top w:val="none" w:sz="0" w:space="0" w:color="auto"/>
                <w:left w:val="none" w:sz="0" w:space="0" w:color="auto"/>
                <w:bottom w:val="none" w:sz="0" w:space="0" w:color="auto"/>
                <w:right w:val="none" w:sz="0" w:space="0" w:color="auto"/>
              </w:divBdr>
            </w:div>
          </w:divsChild>
        </w:div>
        <w:div w:id="1794471189">
          <w:marLeft w:val="0"/>
          <w:marRight w:val="0"/>
          <w:marTop w:val="0"/>
          <w:marBottom w:val="0"/>
          <w:divBdr>
            <w:top w:val="none" w:sz="0" w:space="0" w:color="auto"/>
            <w:left w:val="none" w:sz="0" w:space="0" w:color="auto"/>
            <w:bottom w:val="none" w:sz="0" w:space="0" w:color="auto"/>
            <w:right w:val="none" w:sz="0" w:space="0" w:color="auto"/>
          </w:divBdr>
          <w:divsChild>
            <w:div w:id="761682673">
              <w:marLeft w:val="0"/>
              <w:marRight w:val="0"/>
              <w:marTop w:val="0"/>
              <w:marBottom w:val="0"/>
              <w:divBdr>
                <w:top w:val="none" w:sz="0" w:space="0" w:color="auto"/>
                <w:left w:val="none" w:sz="0" w:space="0" w:color="auto"/>
                <w:bottom w:val="none" w:sz="0" w:space="0" w:color="auto"/>
                <w:right w:val="none" w:sz="0" w:space="0" w:color="auto"/>
              </w:divBdr>
              <w:divsChild>
                <w:div w:id="725759289">
                  <w:marLeft w:val="0"/>
                  <w:marRight w:val="0"/>
                  <w:marTop w:val="0"/>
                  <w:marBottom w:val="0"/>
                  <w:divBdr>
                    <w:top w:val="none" w:sz="0" w:space="0" w:color="auto"/>
                    <w:left w:val="none" w:sz="0" w:space="0" w:color="auto"/>
                    <w:bottom w:val="none" w:sz="0" w:space="0" w:color="auto"/>
                    <w:right w:val="none" w:sz="0" w:space="0" w:color="auto"/>
                  </w:divBdr>
                </w:div>
                <w:div w:id="1779639817">
                  <w:marLeft w:val="0"/>
                  <w:marRight w:val="0"/>
                  <w:marTop w:val="0"/>
                  <w:marBottom w:val="0"/>
                  <w:divBdr>
                    <w:top w:val="none" w:sz="0" w:space="0" w:color="auto"/>
                    <w:left w:val="none" w:sz="0" w:space="0" w:color="auto"/>
                    <w:bottom w:val="none" w:sz="0" w:space="0" w:color="auto"/>
                    <w:right w:val="none" w:sz="0" w:space="0" w:color="auto"/>
                  </w:divBdr>
                </w:div>
              </w:divsChild>
            </w:div>
            <w:div w:id="622030972">
              <w:marLeft w:val="0"/>
              <w:marRight w:val="0"/>
              <w:marTop w:val="0"/>
              <w:marBottom w:val="0"/>
              <w:divBdr>
                <w:top w:val="none" w:sz="0" w:space="0" w:color="auto"/>
                <w:left w:val="none" w:sz="0" w:space="0" w:color="auto"/>
                <w:bottom w:val="none" w:sz="0" w:space="0" w:color="auto"/>
                <w:right w:val="none" w:sz="0" w:space="0" w:color="auto"/>
              </w:divBdr>
              <w:divsChild>
                <w:div w:id="1676760666">
                  <w:marLeft w:val="0"/>
                  <w:marRight w:val="0"/>
                  <w:marTop w:val="0"/>
                  <w:marBottom w:val="0"/>
                  <w:divBdr>
                    <w:top w:val="none" w:sz="0" w:space="0" w:color="auto"/>
                    <w:left w:val="none" w:sz="0" w:space="0" w:color="auto"/>
                    <w:bottom w:val="none" w:sz="0" w:space="0" w:color="auto"/>
                    <w:right w:val="none" w:sz="0" w:space="0" w:color="auto"/>
                  </w:divBdr>
                </w:div>
                <w:div w:id="18030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5438">
      <w:bodyDiv w:val="1"/>
      <w:marLeft w:val="0"/>
      <w:marRight w:val="0"/>
      <w:marTop w:val="0"/>
      <w:marBottom w:val="0"/>
      <w:divBdr>
        <w:top w:val="none" w:sz="0" w:space="0" w:color="auto"/>
        <w:left w:val="none" w:sz="0" w:space="0" w:color="auto"/>
        <w:bottom w:val="none" w:sz="0" w:space="0" w:color="auto"/>
        <w:right w:val="none" w:sz="0" w:space="0" w:color="auto"/>
      </w:divBdr>
    </w:div>
    <w:div w:id="1978099317">
      <w:bodyDiv w:val="1"/>
      <w:marLeft w:val="0"/>
      <w:marRight w:val="0"/>
      <w:marTop w:val="0"/>
      <w:marBottom w:val="0"/>
      <w:divBdr>
        <w:top w:val="none" w:sz="0" w:space="0" w:color="auto"/>
        <w:left w:val="none" w:sz="0" w:space="0" w:color="auto"/>
        <w:bottom w:val="none" w:sz="0" w:space="0" w:color="auto"/>
        <w:right w:val="none" w:sz="0" w:space="0" w:color="auto"/>
      </w:divBdr>
    </w:div>
    <w:div w:id="211701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7E9B4-B00E-4C3A-8BBB-FAC58E6BE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Pages>
  <Words>1039</Words>
  <Characters>5924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Moshe Freedman</dc:creator>
  <cp:lastModifiedBy>Moshe Freedman</cp:lastModifiedBy>
  <cp:revision>4</cp:revision>
  <cp:lastPrinted>2013-05-10T12:21:00Z</cp:lastPrinted>
  <dcterms:created xsi:type="dcterms:W3CDTF">2013-05-30T08:23:00Z</dcterms:created>
  <dcterms:modified xsi:type="dcterms:W3CDTF">2013-05-30T11:19:00Z</dcterms:modified>
</cp:coreProperties>
</file>